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A31" w:rsidRPr="00E31AA0" w:rsidRDefault="00482A31" w:rsidP="00E31AA0">
      <w:pPr>
        <w:spacing w:after="0"/>
        <w:rPr>
          <w:i/>
        </w:rPr>
      </w:pPr>
      <w:r>
        <w:rPr>
          <w:b/>
          <w:i/>
        </w:rPr>
        <w:t>VATROGASNA ZAJEDNICA GRADA KARLOVCA</w:t>
      </w:r>
      <w:r w:rsidR="00215C75">
        <w:rPr>
          <w:b/>
          <w:i/>
        </w:rPr>
        <w:t xml:space="preserve">       </w:t>
      </w:r>
      <w:r w:rsidR="00E31AA0">
        <w:rPr>
          <w:b/>
          <w:i/>
        </w:rPr>
        <w:t xml:space="preserve">                                                                                                                                                                      </w:t>
      </w:r>
    </w:p>
    <w:p w:rsidR="00482A31" w:rsidRDefault="00482A31" w:rsidP="00482A31">
      <w:pPr>
        <w:spacing w:after="0"/>
        <w:rPr>
          <w:b/>
          <w:i/>
        </w:rPr>
      </w:pPr>
      <w:r>
        <w:rPr>
          <w:b/>
          <w:i/>
        </w:rPr>
        <w:t>Karlovac,Gažanski trg 11</w:t>
      </w:r>
    </w:p>
    <w:p w:rsidR="005559D0" w:rsidRDefault="005559D0" w:rsidP="005559D0">
      <w:pPr>
        <w:spacing w:after="0"/>
        <w:rPr>
          <w:b/>
          <w:i/>
        </w:rPr>
      </w:pPr>
      <w:r>
        <w:rPr>
          <w:b/>
          <w:i/>
        </w:rPr>
        <w:t>Na temelju Članka 20. Zakona o javnoj naba</w:t>
      </w:r>
      <w:r w:rsidR="00E31AA0">
        <w:rPr>
          <w:b/>
          <w:i/>
        </w:rPr>
        <w:t>vi (NN 90/11,83/13,143/13), te članka 41</w:t>
      </w:r>
      <w:r>
        <w:rPr>
          <w:b/>
          <w:i/>
        </w:rPr>
        <w:t>. Statuta Vatrogasne zajednice Grada Karlovca, Upravni odbor Vatrogasne za</w:t>
      </w:r>
      <w:r w:rsidR="00B1374E">
        <w:rPr>
          <w:b/>
          <w:i/>
        </w:rPr>
        <w:t xml:space="preserve">jednice  Grada Karlovca </w:t>
      </w:r>
      <w:r>
        <w:rPr>
          <w:b/>
          <w:i/>
        </w:rPr>
        <w:t xml:space="preserve"> donos</w:t>
      </w:r>
      <w:r w:rsidR="0031790B">
        <w:rPr>
          <w:b/>
          <w:i/>
        </w:rPr>
        <w:t>i</w:t>
      </w:r>
      <w:r w:rsidR="00B1374E">
        <w:rPr>
          <w:b/>
          <w:i/>
        </w:rPr>
        <w:t>, a potvrđuje dana 18. prosinca 2015. godine na sjednici Upravnog odbora Vatrogasne zajednice grada Karlovca</w:t>
      </w:r>
    </w:p>
    <w:p w:rsidR="00B1374E" w:rsidRPr="00215C75" w:rsidRDefault="00B1374E" w:rsidP="00215C75">
      <w:pPr>
        <w:spacing w:after="0"/>
        <w:jc w:val="center"/>
        <w:rPr>
          <w:b/>
          <w:i/>
          <w:u w:val="single"/>
        </w:rPr>
      </w:pPr>
      <w:r w:rsidRPr="00215C75">
        <w:rPr>
          <w:b/>
          <w:i/>
          <w:u w:val="single"/>
        </w:rPr>
        <w:t>I.IZMJENE I DOPUNE PLANA NABAVE ROBA,RADOVA I USLUGA ZA 2015. GODINU</w:t>
      </w:r>
    </w:p>
    <w:p w:rsidR="00482A31" w:rsidRDefault="00B1374E" w:rsidP="00482A31">
      <w:pPr>
        <w:spacing w:after="0"/>
        <w:rPr>
          <w:b/>
          <w:i/>
        </w:rPr>
      </w:pPr>
      <w:r>
        <w:rPr>
          <w:b/>
          <w:i/>
        </w:rPr>
        <w:t xml:space="preserve">Donose se I. izmjene i dopune Plana nabave roba,radova i usluga za 2015.godinu za čiju realizaciju su sredstva </w:t>
      </w:r>
      <w:r w:rsidR="00215C75">
        <w:rPr>
          <w:b/>
          <w:i/>
        </w:rPr>
        <w:t>planirana u proračunu Vatrog.</w:t>
      </w:r>
      <w:r>
        <w:rPr>
          <w:b/>
          <w:i/>
        </w:rPr>
        <w:t xml:space="preserve"> zajednice grada Karlov</w:t>
      </w:r>
      <w:r w:rsidR="00215C75">
        <w:rPr>
          <w:b/>
          <w:i/>
        </w:rPr>
        <w:t>ca.</w:t>
      </w:r>
    </w:p>
    <w:p w:rsidR="00215C75" w:rsidRDefault="00215C75" w:rsidP="00482A31">
      <w:pPr>
        <w:spacing w:after="0"/>
        <w:rPr>
          <w:b/>
          <w:i/>
        </w:rPr>
      </w:pPr>
      <w:r>
        <w:rPr>
          <w:b/>
          <w:i/>
        </w:rPr>
        <w:t xml:space="preserve">U I.izmjenama i dopunama </w:t>
      </w:r>
      <w:r w:rsidRPr="00317532">
        <w:rPr>
          <w:b/>
          <w:i/>
        </w:rPr>
        <w:t>precrtava</w:t>
      </w:r>
      <w:r>
        <w:rPr>
          <w:b/>
          <w:i/>
        </w:rPr>
        <w:t xml:space="preserve"> se stavka Plana nabave za 2015. od 19. prosinca 2014.,koja se mijenja i crvenim slovima i brojevima se upisuje izmjene i dopune.</w:t>
      </w:r>
    </w:p>
    <w:tbl>
      <w:tblPr>
        <w:tblStyle w:val="TableGrid"/>
        <w:tblpPr w:leftFromText="180" w:rightFromText="180" w:vertAnchor="page" w:horzAnchor="margin" w:tblpXSpec="center" w:tblpY="3106"/>
        <w:tblW w:w="16087" w:type="dxa"/>
        <w:tblLook w:val="04A0"/>
      </w:tblPr>
      <w:tblGrid>
        <w:gridCol w:w="844"/>
        <w:gridCol w:w="976"/>
        <w:gridCol w:w="1275"/>
        <w:gridCol w:w="3674"/>
        <w:gridCol w:w="1544"/>
        <w:gridCol w:w="1404"/>
        <w:gridCol w:w="1330"/>
        <w:gridCol w:w="1447"/>
        <w:gridCol w:w="1524"/>
        <w:gridCol w:w="2069"/>
      </w:tblGrid>
      <w:tr w:rsidR="005559D0" w:rsidTr="005559D0">
        <w:tc>
          <w:tcPr>
            <w:tcW w:w="16087" w:type="dxa"/>
            <w:gridSpan w:val="10"/>
          </w:tcPr>
          <w:p w:rsidR="005559D0" w:rsidRPr="00455D3B" w:rsidRDefault="005559D0" w:rsidP="005559D0">
            <w:pPr>
              <w:spacing w:line="360" w:lineRule="auto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PLAN NABA</w:t>
            </w:r>
            <w:r w:rsidR="006967AA">
              <w:rPr>
                <w:b/>
                <w:i/>
                <w:sz w:val="24"/>
                <w:szCs w:val="24"/>
              </w:rPr>
              <w:t>VE ROBA, RADOVA I USLUGA ZA 2015</w:t>
            </w:r>
            <w:r>
              <w:rPr>
                <w:b/>
                <w:i/>
                <w:sz w:val="24"/>
                <w:szCs w:val="24"/>
              </w:rPr>
              <w:t>. GODINU</w:t>
            </w:r>
          </w:p>
        </w:tc>
      </w:tr>
      <w:tr w:rsidR="005559D0" w:rsidTr="005559D0">
        <w:tc>
          <w:tcPr>
            <w:tcW w:w="844" w:type="dxa"/>
          </w:tcPr>
          <w:p w:rsidR="005559D0" w:rsidRPr="00455D3B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Redni broj</w:t>
            </w:r>
          </w:p>
        </w:tc>
        <w:tc>
          <w:tcPr>
            <w:tcW w:w="976" w:type="dxa"/>
          </w:tcPr>
          <w:p w:rsidR="005559D0" w:rsidRPr="00455D3B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Konto</w:t>
            </w:r>
          </w:p>
        </w:tc>
        <w:tc>
          <w:tcPr>
            <w:tcW w:w="1275" w:type="dxa"/>
          </w:tcPr>
          <w:p w:rsidR="005559D0" w:rsidRPr="00455D3B" w:rsidRDefault="005559D0" w:rsidP="005559D0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Evidencijski broj nabave</w:t>
            </w:r>
          </w:p>
        </w:tc>
        <w:tc>
          <w:tcPr>
            <w:tcW w:w="3674" w:type="dxa"/>
          </w:tcPr>
          <w:p w:rsidR="005559D0" w:rsidRPr="00161243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Predmet nabave</w:t>
            </w:r>
          </w:p>
        </w:tc>
        <w:tc>
          <w:tcPr>
            <w:tcW w:w="1544" w:type="dxa"/>
          </w:tcPr>
          <w:p w:rsidR="005559D0" w:rsidRPr="00161243" w:rsidRDefault="005559D0" w:rsidP="005559D0">
            <w:pPr>
              <w:jc w:val="center"/>
              <w:rPr>
                <w:b/>
                <w:i/>
              </w:rPr>
            </w:pPr>
            <w:r w:rsidRPr="00161243">
              <w:rPr>
                <w:b/>
                <w:i/>
              </w:rPr>
              <w:t>Procijenjena vrijednost</w:t>
            </w:r>
            <w:r>
              <w:rPr>
                <w:b/>
                <w:i/>
              </w:rPr>
              <w:t xml:space="preserve"> /bez PDV –a /</w:t>
            </w:r>
          </w:p>
        </w:tc>
        <w:tc>
          <w:tcPr>
            <w:tcW w:w="1404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 w:rsidRPr="00161243">
              <w:rPr>
                <w:b/>
                <w:i/>
              </w:rPr>
              <w:t>Planirana vrijednost</w:t>
            </w:r>
          </w:p>
          <w:p w:rsidR="005559D0" w:rsidRPr="00161243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/s PDV- om/</w:t>
            </w:r>
          </w:p>
        </w:tc>
        <w:tc>
          <w:tcPr>
            <w:tcW w:w="1330" w:type="dxa"/>
          </w:tcPr>
          <w:p w:rsidR="005559D0" w:rsidRPr="00161243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Vrsta postupka</w:t>
            </w:r>
          </w:p>
        </w:tc>
        <w:tc>
          <w:tcPr>
            <w:tcW w:w="1447" w:type="dxa"/>
          </w:tcPr>
          <w:p w:rsidR="005559D0" w:rsidRPr="00161243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Ugovor o JN ili okvirni sporazum</w:t>
            </w:r>
          </w:p>
        </w:tc>
        <w:tc>
          <w:tcPr>
            <w:tcW w:w="1524" w:type="dxa"/>
            <w:tcBorders>
              <w:bottom w:val="single" w:sz="4" w:space="0" w:color="000000" w:themeColor="text1"/>
            </w:tcBorders>
          </w:tcPr>
          <w:p w:rsidR="005559D0" w:rsidRPr="00161243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Planirani početak postupka /kvartali /</w:t>
            </w:r>
          </w:p>
        </w:tc>
        <w:tc>
          <w:tcPr>
            <w:tcW w:w="2069" w:type="dxa"/>
          </w:tcPr>
          <w:p w:rsidR="005559D0" w:rsidRPr="00161243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Planirano trajanje ugovora o JN ili okvirnog sporazuma</w:t>
            </w:r>
          </w:p>
        </w:tc>
      </w:tr>
      <w:tr w:rsidR="005559D0" w:rsidTr="00317532">
        <w:tc>
          <w:tcPr>
            <w:tcW w:w="844" w:type="dxa"/>
          </w:tcPr>
          <w:p w:rsidR="005559D0" w:rsidRDefault="005559D0" w:rsidP="005559D0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1.</w:t>
            </w:r>
          </w:p>
        </w:tc>
        <w:tc>
          <w:tcPr>
            <w:tcW w:w="976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4213</w:t>
            </w:r>
          </w:p>
        </w:tc>
        <w:tc>
          <w:tcPr>
            <w:tcW w:w="1275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</w:p>
        </w:tc>
        <w:tc>
          <w:tcPr>
            <w:tcW w:w="3674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Stručno usavršavanje /seminari,savjetovanja/</w:t>
            </w:r>
          </w:p>
        </w:tc>
        <w:tc>
          <w:tcPr>
            <w:tcW w:w="1544" w:type="dxa"/>
            <w:shd w:val="clear" w:color="auto" w:fill="auto"/>
          </w:tcPr>
          <w:p w:rsidR="005559D0" w:rsidRPr="00161243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1.650,00</w:t>
            </w:r>
          </w:p>
        </w:tc>
        <w:tc>
          <w:tcPr>
            <w:tcW w:w="1404" w:type="dxa"/>
          </w:tcPr>
          <w:p w:rsidR="005559D0" w:rsidRPr="00161243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2.000,00</w:t>
            </w:r>
          </w:p>
        </w:tc>
        <w:tc>
          <w:tcPr>
            <w:tcW w:w="1330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bagetelna nabava</w:t>
            </w:r>
          </w:p>
        </w:tc>
        <w:tc>
          <w:tcPr>
            <w:tcW w:w="1447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narudžbenica</w:t>
            </w:r>
          </w:p>
        </w:tc>
        <w:tc>
          <w:tcPr>
            <w:tcW w:w="1524" w:type="dxa"/>
          </w:tcPr>
          <w:p w:rsidR="005559D0" w:rsidRPr="008A4C0F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I.kvartal</w:t>
            </w:r>
          </w:p>
        </w:tc>
        <w:tc>
          <w:tcPr>
            <w:tcW w:w="2069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periodično</w:t>
            </w:r>
          </w:p>
        </w:tc>
      </w:tr>
      <w:tr w:rsidR="005559D0" w:rsidTr="005559D0">
        <w:tc>
          <w:tcPr>
            <w:tcW w:w="844" w:type="dxa"/>
          </w:tcPr>
          <w:p w:rsidR="005559D0" w:rsidRDefault="005559D0" w:rsidP="005559D0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2.</w:t>
            </w:r>
          </w:p>
        </w:tc>
        <w:tc>
          <w:tcPr>
            <w:tcW w:w="976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4251</w:t>
            </w:r>
          </w:p>
        </w:tc>
        <w:tc>
          <w:tcPr>
            <w:tcW w:w="1275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</w:p>
        </w:tc>
        <w:tc>
          <w:tcPr>
            <w:tcW w:w="3674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Usluge pošte,telefona</w:t>
            </w:r>
          </w:p>
        </w:tc>
        <w:tc>
          <w:tcPr>
            <w:tcW w:w="1544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8.000,00</w:t>
            </w:r>
          </w:p>
        </w:tc>
        <w:tc>
          <w:tcPr>
            <w:tcW w:w="1404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10.000,00</w:t>
            </w:r>
          </w:p>
        </w:tc>
        <w:tc>
          <w:tcPr>
            <w:tcW w:w="1330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bagatelna nabava</w:t>
            </w:r>
          </w:p>
        </w:tc>
        <w:tc>
          <w:tcPr>
            <w:tcW w:w="1447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ugovor</w:t>
            </w:r>
          </w:p>
        </w:tc>
        <w:tc>
          <w:tcPr>
            <w:tcW w:w="1524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I.kvartal</w:t>
            </w:r>
          </w:p>
        </w:tc>
        <w:tc>
          <w:tcPr>
            <w:tcW w:w="2069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 mjeseci</w:t>
            </w:r>
          </w:p>
        </w:tc>
      </w:tr>
      <w:tr w:rsidR="005559D0" w:rsidTr="00317532">
        <w:tc>
          <w:tcPr>
            <w:tcW w:w="844" w:type="dxa"/>
          </w:tcPr>
          <w:p w:rsidR="005559D0" w:rsidRDefault="005559D0" w:rsidP="005559D0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3.</w:t>
            </w:r>
          </w:p>
        </w:tc>
        <w:tc>
          <w:tcPr>
            <w:tcW w:w="976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4252</w:t>
            </w:r>
          </w:p>
        </w:tc>
        <w:tc>
          <w:tcPr>
            <w:tcW w:w="1275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</w:p>
        </w:tc>
        <w:tc>
          <w:tcPr>
            <w:tcW w:w="3674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Održavanje opreme i vozila</w:t>
            </w:r>
          </w:p>
        </w:tc>
        <w:tc>
          <w:tcPr>
            <w:tcW w:w="1544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 w:rsidRPr="00B304C8">
              <w:rPr>
                <w:b/>
                <w:i/>
                <w:strike/>
              </w:rPr>
              <w:t>32.800,00</w:t>
            </w:r>
          </w:p>
          <w:p w:rsidR="00B304C8" w:rsidRPr="00B304C8" w:rsidRDefault="00B304C8" w:rsidP="005559D0">
            <w:pPr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101.600,00</w:t>
            </w:r>
          </w:p>
        </w:tc>
        <w:tc>
          <w:tcPr>
            <w:tcW w:w="1404" w:type="dxa"/>
            <w:shd w:val="clear" w:color="auto" w:fill="auto"/>
          </w:tcPr>
          <w:p w:rsidR="00317532" w:rsidRDefault="00317532" w:rsidP="00317532">
            <w:pPr>
              <w:jc w:val="center"/>
              <w:rPr>
                <w:b/>
                <w:i/>
                <w:strike/>
              </w:rPr>
            </w:pPr>
            <w:r w:rsidRPr="00B304C8">
              <w:rPr>
                <w:b/>
                <w:i/>
                <w:strike/>
              </w:rPr>
              <w:t>41.000,00</w:t>
            </w:r>
          </w:p>
          <w:p w:rsidR="00B304C8" w:rsidRPr="00B304C8" w:rsidRDefault="00B304C8" w:rsidP="00317532">
            <w:pPr>
              <w:jc w:val="center"/>
              <w:rPr>
                <w:b/>
                <w:i/>
                <w:color w:val="FF0000"/>
                <w:vertAlign w:val="superscript"/>
              </w:rPr>
            </w:pPr>
            <w:r>
              <w:rPr>
                <w:b/>
                <w:i/>
                <w:color w:val="FF0000"/>
              </w:rPr>
              <w:t>127.000,00</w:t>
            </w:r>
            <w:r>
              <w:rPr>
                <w:b/>
                <w:i/>
                <w:color w:val="FF0000"/>
                <w:vertAlign w:val="superscript"/>
              </w:rPr>
              <w:t xml:space="preserve"> 1</w:t>
            </w:r>
          </w:p>
        </w:tc>
        <w:tc>
          <w:tcPr>
            <w:tcW w:w="1330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bagatelna nabava</w:t>
            </w:r>
          </w:p>
        </w:tc>
        <w:tc>
          <w:tcPr>
            <w:tcW w:w="1447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ugovor</w:t>
            </w:r>
          </w:p>
        </w:tc>
        <w:tc>
          <w:tcPr>
            <w:tcW w:w="1524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I.kvartal</w:t>
            </w:r>
          </w:p>
        </w:tc>
        <w:tc>
          <w:tcPr>
            <w:tcW w:w="2069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 mjeseci</w:t>
            </w:r>
          </w:p>
        </w:tc>
      </w:tr>
      <w:tr w:rsidR="005559D0" w:rsidTr="005559D0">
        <w:tc>
          <w:tcPr>
            <w:tcW w:w="844" w:type="dxa"/>
          </w:tcPr>
          <w:p w:rsidR="005559D0" w:rsidRDefault="005559D0" w:rsidP="005559D0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4.</w:t>
            </w:r>
          </w:p>
        </w:tc>
        <w:tc>
          <w:tcPr>
            <w:tcW w:w="976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4256</w:t>
            </w:r>
          </w:p>
        </w:tc>
        <w:tc>
          <w:tcPr>
            <w:tcW w:w="1275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</w:p>
        </w:tc>
        <w:tc>
          <w:tcPr>
            <w:tcW w:w="3674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Zdravstvene usluge /zdravstveni pregled vatrogasaca/</w:t>
            </w:r>
          </w:p>
        </w:tc>
        <w:tc>
          <w:tcPr>
            <w:tcW w:w="1544" w:type="dxa"/>
          </w:tcPr>
          <w:p w:rsidR="005559D0" w:rsidRDefault="005559D0" w:rsidP="005559D0">
            <w:pPr>
              <w:jc w:val="center"/>
              <w:rPr>
                <w:b/>
                <w:i/>
                <w:strike/>
              </w:rPr>
            </w:pPr>
            <w:r w:rsidRPr="00B304C8">
              <w:rPr>
                <w:b/>
                <w:i/>
                <w:strike/>
              </w:rPr>
              <w:t>24.000,00</w:t>
            </w:r>
          </w:p>
          <w:p w:rsidR="00B304C8" w:rsidRPr="00B304C8" w:rsidRDefault="00B304C8" w:rsidP="005559D0">
            <w:pPr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34.400,00</w:t>
            </w:r>
          </w:p>
        </w:tc>
        <w:tc>
          <w:tcPr>
            <w:tcW w:w="1404" w:type="dxa"/>
          </w:tcPr>
          <w:p w:rsidR="005559D0" w:rsidRDefault="005559D0" w:rsidP="005559D0">
            <w:pPr>
              <w:jc w:val="center"/>
              <w:rPr>
                <w:b/>
                <w:i/>
                <w:strike/>
              </w:rPr>
            </w:pPr>
            <w:r w:rsidRPr="00B304C8">
              <w:rPr>
                <w:b/>
                <w:i/>
                <w:strike/>
              </w:rPr>
              <w:t>30.000,00</w:t>
            </w:r>
          </w:p>
          <w:p w:rsidR="00B304C8" w:rsidRPr="00B304C8" w:rsidRDefault="00B304C8" w:rsidP="005559D0">
            <w:pPr>
              <w:jc w:val="center"/>
              <w:rPr>
                <w:b/>
                <w:i/>
                <w:color w:val="FF0000"/>
                <w:vertAlign w:val="superscript"/>
              </w:rPr>
            </w:pPr>
            <w:r>
              <w:rPr>
                <w:b/>
                <w:i/>
                <w:color w:val="FF0000"/>
              </w:rPr>
              <w:t xml:space="preserve">43.000,00 </w:t>
            </w:r>
            <w:r>
              <w:rPr>
                <w:b/>
                <w:i/>
                <w:color w:val="FF0000"/>
                <w:vertAlign w:val="superscript"/>
              </w:rPr>
              <w:t>2</w:t>
            </w:r>
          </w:p>
        </w:tc>
        <w:tc>
          <w:tcPr>
            <w:tcW w:w="1330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bagatelna nabava</w:t>
            </w:r>
          </w:p>
        </w:tc>
        <w:tc>
          <w:tcPr>
            <w:tcW w:w="1447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narudžbenica</w:t>
            </w:r>
          </w:p>
        </w:tc>
        <w:tc>
          <w:tcPr>
            <w:tcW w:w="1524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I.kvartal</w:t>
            </w:r>
          </w:p>
        </w:tc>
        <w:tc>
          <w:tcPr>
            <w:tcW w:w="2069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 mjeseci</w:t>
            </w:r>
          </w:p>
        </w:tc>
      </w:tr>
      <w:tr w:rsidR="005559D0" w:rsidTr="005559D0">
        <w:tc>
          <w:tcPr>
            <w:tcW w:w="844" w:type="dxa"/>
          </w:tcPr>
          <w:p w:rsidR="005559D0" w:rsidRDefault="005559D0" w:rsidP="005559D0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5.</w:t>
            </w:r>
          </w:p>
        </w:tc>
        <w:tc>
          <w:tcPr>
            <w:tcW w:w="976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4257</w:t>
            </w:r>
          </w:p>
        </w:tc>
        <w:tc>
          <w:tcPr>
            <w:tcW w:w="1275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</w:p>
        </w:tc>
        <w:tc>
          <w:tcPr>
            <w:tcW w:w="3674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Intelektualne i osobne usluge /predavači /</w:t>
            </w:r>
          </w:p>
        </w:tc>
        <w:tc>
          <w:tcPr>
            <w:tcW w:w="1544" w:type="dxa"/>
          </w:tcPr>
          <w:p w:rsidR="005559D0" w:rsidRDefault="005559D0" w:rsidP="005559D0">
            <w:pPr>
              <w:jc w:val="center"/>
              <w:rPr>
                <w:b/>
                <w:i/>
                <w:strike/>
              </w:rPr>
            </w:pPr>
            <w:r w:rsidRPr="00B304C8">
              <w:rPr>
                <w:b/>
                <w:i/>
                <w:strike/>
              </w:rPr>
              <w:t>24.000,00</w:t>
            </w:r>
          </w:p>
          <w:p w:rsidR="00B304C8" w:rsidRPr="00B304C8" w:rsidRDefault="00B304C8" w:rsidP="005559D0">
            <w:pPr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16.000,00</w:t>
            </w:r>
          </w:p>
        </w:tc>
        <w:tc>
          <w:tcPr>
            <w:tcW w:w="1404" w:type="dxa"/>
          </w:tcPr>
          <w:p w:rsidR="005559D0" w:rsidRDefault="005559D0" w:rsidP="005559D0">
            <w:pPr>
              <w:jc w:val="center"/>
              <w:rPr>
                <w:b/>
                <w:i/>
                <w:strike/>
              </w:rPr>
            </w:pPr>
            <w:r w:rsidRPr="00B304C8">
              <w:rPr>
                <w:b/>
                <w:i/>
                <w:strike/>
              </w:rPr>
              <w:t>30.000,00</w:t>
            </w:r>
          </w:p>
          <w:p w:rsidR="00B304C8" w:rsidRPr="00B304C8" w:rsidRDefault="00B304C8" w:rsidP="005559D0">
            <w:pPr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20.000,00</w:t>
            </w:r>
          </w:p>
        </w:tc>
        <w:tc>
          <w:tcPr>
            <w:tcW w:w="1330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bagatelna nabava</w:t>
            </w:r>
          </w:p>
        </w:tc>
        <w:tc>
          <w:tcPr>
            <w:tcW w:w="1447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ugovor</w:t>
            </w:r>
          </w:p>
        </w:tc>
        <w:tc>
          <w:tcPr>
            <w:tcW w:w="1524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I.kvartal</w:t>
            </w:r>
          </w:p>
        </w:tc>
        <w:tc>
          <w:tcPr>
            <w:tcW w:w="2069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periodično</w:t>
            </w:r>
          </w:p>
        </w:tc>
      </w:tr>
      <w:tr w:rsidR="005559D0" w:rsidTr="005559D0">
        <w:tc>
          <w:tcPr>
            <w:tcW w:w="844" w:type="dxa"/>
          </w:tcPr>
          <w:p w:rsidR="005559D0" w:rsidRDefault="005559D0" w:rsidP="005559D0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6.</w:t>
            </w:r>
          </w:p>
        </w:tc>
        <w:tc>
          <w:tcPr>
            <w:tcW w:w="976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4258</w:t>
            </w:r>
          </w:p>
        </w:tc>
        <w:tc>
          <w:tcPr>
            <w:tcW w:w="1275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</w:p>
        </w:tc>
        <w:tc>
          <w:tcPr>
            <w:tcW w:w="3674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Računalne usluge – razvoj software-a </w:t>
            </w:r>
          </w:p>
        </w:tc>
        <w:tc>
          <w:tcPr>
            <w:tcW w:w="1544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8.000,00</w:t>
            </w:r>
          </w:p>
        </w:tc>
        <w:tc>
          <w:tcPr>
            <w:tcW w:w="1404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10.000,00</w:t>
            </w:r>
          </w:p>
        </w:tc>
        <w:tc>
          <w:tcPr>
            <w:tcW w:w="1330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bagatelna nabava</w:t>
            </w:r>
          </w:p>
        </w:tc>
        <w:tc>
          <w:tcPr>
            <w:tcW w:w="1447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narudžbenica</w:t>
            </w:r>
          </w:p>
        </w:tc>
        <w:tc>
          <w:tcPr>
            <w:tcW w:w="1524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I.kvartal</w:t>
            </w:r>
          </w:p>
        </w:tc>
        <w:tc>
          <w:tcPr>
            <w:tcW w:w="2069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 mjeseci</w:t>
            </w:r>
          </w:p>
        </w:tc>
      </w:tr>
      <w:tr w:rsidR="005559D0" w:rsidTr="005559D0">
        <w:tc>
          <w:tcPr>
            <w:tcW w:w="844" w:type="dxa"/>
          </w:tcPr>
          <w:p w:rsidR="005559D0" w:rsidRDefault="005559D0" w:rsidP="005559D0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7.</w:t>
            </w:r>
          </w:p>
        </w:tc>
        <w:tc>
          <w:tcPr>
            <w:tcW w:w="976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4259</w:t>
            </w:r>
          </w:p>
        </w:tc>
        <w:tc>
          <w:tcPr>
            <w:tcW w:w="1275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</w:p>
        </w:tc>
        <w:tc>
          <w:tcPr>
            <w:tcW w:w="3674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Ostale usluge /registracija vozila /</w:t>
            </w:r>
          </w:p>
        </w:tc>
        <w:tc>
          <w:tcPr>
            <w:tcW w:w="1544" w:type="dxa"/>
          </w:tcPr>
          <w:p w:rsidR="005559D0" w:rsidRDefault="005559D0" w:rsidP="005559D0">
            <w:pPr>
              <w:jc w:val="center"/>
              <w:rPr>
                <w:b/>
                <w:i/>
                <w:strike/>
              </w:rPr>
            </w:pPr>
            <w:r w:rsidRPr="00B304C8">
              <w:rPr>
                <w:b/>
                <w:i/>
                <w:strike/>
              </w:rPr>
              <w:t>32.000,00</w:t>
            </w:r>
          </w:p>
          <w:p w:rsidR="00B304C8" w:rsidRPr="00B304C8" w:rsidRDefault="00B304C8" w:rsidP="005559D0">
            <w:pPr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48.800,00</w:t>
            </w:r>
          </w:p>
        </w:tc>
        <w:tc>
          <w:tcPr>
            <w:tcW w:w="1404" w:type="dxa"/>
          </w:tcPr>
          <w:p w:rsidR="005559D0" w:rsidRDefault="005559D0" w:rsidP="005559D0">
            <w:pPr>
              <w:jc w:val="center"/>
              <w:rPr>
                <w:b/>
                <w:i/>
                <w:strike/>
              </w:rPr>
            </w:pPr>
            <w:r w:rsidRPr="00B304C8">
              <w:rPr>
                <w:b/>
                <w:i/>
                <w:strike/>
              </w:rPr>
              <w:t>40.000,00</w:t>
            </w:r>
          </w:p>
          <w:p w:rsidR="00B304C8" w:rsidRPr="00B304C8" w:rsidRDefault="00B304C8" w:rsidP="005559D0">
            <w:pPr>
              <w:jc w:val="center"/>
              <w:rPr>
                <w:b/>
                <w:i/>
                <w:color w:val="FF0000"/>
                <w:vertAlign w:val="superscript"/>
              </w:rPr>
            </w:pPr>
            <w:r>
              <w:rPr>
                <w:b/>
                <w:i/>
                <w:color w:val="FF0000"/>
              </w:rPr>
              <w:t xml:space="preserve">61.000,00 </w:t>
            </w:r>
            <w:r>
              <w:rPr>
                <w:b/>
                <w:i/>
                <w:color w:val="FF0000"/>
                <w:vertAlign w:val="superscript"/>
              </w:rPr>
              <w:t>3</w:t>
            </w:r>
          </w:p>
        </w:tc>
        <w:tc>
          <w:tcPr>
            <w:tcW w:w="1330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bagatelna nabava</w:t>
            </w:r>
          </w:p>
        </w:tc>
        <w:tc>
          <w:tcPr>
            <w:tcW w:w="1447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ugovor</w:t>
            </w:r>
          </w:p>
        </w:tc>
        <w:tc>
          <w:tcPr>
            <w:tcW w:w="1524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I.kvartal</w:t>
            </w:r>
          </w:p>
        </w:tc>
        <w:tc>
          <w:tcPr>
            <w:tcW w:w="2069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 mjeseci</w:t>
            </w:r>
          </w:p>
        </w:tc>
      </w:tr>
      <w:tr w:rsidR="005559D0" w:rsidTr="005559D0">
        <w:tc>
          <w:tcPr>
            <w:tcW w:w="844" w:type="dxa"/>
          </w:tcPr>
          <w:p w:rsidR="005559D0" w:rsidRDefault="005559D0" w:rsidP="005559D0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8.</w:t>
            </w:r>
          </w:p>
        </w:tc>
        <w:tc>
          <w:tcPr>
            <w:tcW w:w="976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4261</w:t>
            </w:r>
          </w:p>
        </w:tc>
        <w:tc>
          <w:tcPr>
            <w:tcW w:w="1275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</w:p>
        </w:tc>
        <w:tc>
          <w:tcPr>
            <w:tcW w:w="3674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Ostali mat.rashodi /ured.materijal,zaštitna odjeća i ob.mat.za čišćenje/</w:t>
            </w:r>
          </w:p>
        </w:tc>
        <w:tc>
          <w:tcPr>
            <w:tcW w:w="1544" w:type="dxa"/>
          </w:tcPr>
          <w:p w:rsidR="005559D0" w:rsidRDefault="005559D0" w:rsidP="005559D0">
            <w:pPr>
              <w:jc w:val="center"/>
              <w:rPr>
                <w:b/>
                <w:i/>
                <w:strike/>
              </w:rPr>
            </w:pPr>
            <w:r w:rsidRPr="00B304C8">
              <w:rPr>
                <w:b/>
                <w:i/>
                <w:strike/>
              </w:rPr>
              <w:t>16.000,00</w:t>
            </w:r>
          </w:p>
          <w:p w:rsidR="00B304C8" w:rsidRPr="00B304C8" w:rsidRDefault="00B304C8" w:rsidP="005559D0">
            <w:pPr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14.800,00</w:t>
            </w:r>
          </w:p>
        </w:tc>
        <w:tc>
          <w:tcPr>
            <w:tcW w:w="1404" w:type="dxa"/>
          </w:tcPr>
          <w:p w:rsidR="005559D0" w:rsidRDefault="005559D0" w:rsidP="005559D0">
            <w:pPr>
              <w:jc w:val="center"/>
              <w:rPr>
                <w:b/>
                <w:i/>
                <w:strike/>
              </w:rPr>
            </w:pPr>
            <w:r w:rsidRPr="00B304C8">
              <w:rPr>
                <w:b/>
                <w:i/>
                <w:strike/>
              </w:rPr>
              <w:t>20.000,00</w:t>
            </w:r>
          </w:p>
          <w:p w:rsidR="00B304C8" w:rsidRPr="00B304C8" w:rsidRDefault="00B304C8" w:rsidP="005559D0">
            <w:pPr>
              <w:jc w:val="center"/>
              <w:rPr>
                <w:b/>
                <w:i/>
                <w:color w:val="FF0000"/>
                <w:vertAlign w:val="superscript"/>
              </w:rPr>
            </w:pPr>
            <w:r>
              <w:rPr>
                <w:b/>
                <w:i/>
                <w:color w:val="FF0000"/>
              </w:rPr>
              <w:t xml:space="preserve">18.500,00 </w:t>
            </w:r>
          </w:p>
        </w:tc>
        <w:tc>
          <w:tcPr>
            <w:tcW w:w="1330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bagatelna nabava</w:t>
            </w:r>
          </w:p>
        </w:tc>
        <w:tc>
          <w:tcPr>
            <w:tcW w:w="1447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narudžbenica</w:t>
            </w:r>
          </w:p>
        </w:tc>
        <w:tc>
          <w:tcPr>
            <w:tcW w:w="1524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I.kvartal</w:t>
            </w:r>
          </w:p>
        </w:tc>
        <w:tc>
          <w:tcPr>
            <w:tcW w:w="2069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 mjeseci</w:t>
            </w:r>
          </w:p>
        </w:tc>
      </w:tr>
      <w:tr w:rsidR="005559D0" w:rsidTr="005559D0">
        <w:tc>
          <w:tcPr>
            <w:tcW w:w="844" w:type="dxa"/>
          </w:tcPr>
          <w:p w:rsidR="005559D0" w:rsidRDefault="005559D0" w:rsidP="005559D0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9.</w:t>
            </w:r>
          </w:p>
        </w:tc>
        <w:tc>
          <w:tcPr>
            <w:tcW w:w="976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4263</w:t>
            </w:r>
          </w:p>
        </w:tc>
        <w:tc>
          <w:tcPr>
            <w:tcW w:w="1275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</w:p>
        </w:tc>
        <w:tc>
          <w:tcPr>
            <w:tcW w:w="3674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Energija/el.energija,gorivo,grijanje/</w:t>
            </w:r>
          </w:p>
        </w:tc>
        <w:tc>
          <w:tcPr>
            <w:tcW w:w="1544" w:type="dxa"/>
          </w:tcPr>
          <w:p w:rsidR="005559D0" w:rsidRDefault="005559D0" w:rsidP="005559D0">
            <w:pPr>
              <w:jc w:val="center"/>
              <w:rPr>
                <w:b/>
                <w:i/>
                <w:strike/>
              </w:rPr>
            </w:pPr>
            <w:r w:rsidRPr="00B304C8">
              <w:rPr>
                <w:b/>
                <w:i/>
                <w:strike/>
              </w:rPr>
              <w:t>28.000,00</w:t>
            </w:r>
          </w:p>
          <w:p w:rsidR="00B304C8" w:rsidRPr="00B304C8" w:rsidRDefault="00B304C8" w:rsidP="005559D0">
            <w:pPr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13.600,00</w:t>
            </w:r>
          </w:p>
        </w:tc>
        <w:tc>
          <w:tcPr>
            <w:tcW w:w="1404" w:type="dxa"/>
          </w:tcPr>
          <w:p w:rsidR="005559D0" w:rsidRDefault="005559D0" w:rsidP="005559D0">
            <w:pPr>
              <w:jc w:val="center"/>
              <w:rPr>
                <w:b/>
                <w:i/>
                <w:strike/>
              </w:rPr>
            </w:pPr>
            <w:r w:rsidRPr="00B304C8">
              <w:rPr>
                <w:b/>
                <w:i/>
                <w:strike/>
              </w:rPr>
              <w:t>35.000,00</w:t>
            </w:r>
          </w:p>
          <w:p w:rsidR="00B304C8" w:rsidRPr="00B304C8" w:rsidRDefault="00B304C8" w:rsidP="005559D0">
            <w:pPr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17.000,00</w:t>
            </w:r>
          </w:p>
        </w:tc>
        <w:tc>
          <w:tcPr>
            <w:tcW w:w="1330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bagatelna nabava</w:t>
            </w:r>
          </w:p>
        </w:tc>
        <w:tc>
          <w:tcPr>
            <w:tcW w:w="1447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ugovor</w:t>
            </w:r>
          </w:p>
        </w:tc>
        <w:tc>
          <w:tcPr>
            <w:tcW w:w="1524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I.kvartal</w:t>
            </w:r>
          </w:p>
        </w:tc>
        <w:tc>
          <w:tcPr>
            <w:tcW w:w="2069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 mjeseci</w:t>
            </w:r>
          </w:p>
        </w:tc>
      </w:tr>
      <w:tr w:rsidR="005559D0" w:rsidTr="005559D0">
        <w:tc>
          <w:tcPr>
            <w:tcW w:w="844" w:type="dxa"/>
          </w:tcPr>
          <w:p w:rsidR="005559D0" w:rsidRDefault="005559D0" w:rsidP="005559D0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10.</w:t>
            </w:r>
          </w:p>
        </w:tc>
        <w:tc>
          <w:tcPr>
            <w:tcW w:w="976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4264</w:t>
            </w:r>
          </w:p>
        </w:tc>
        <w:tc>
          <w:tcPr>
            <w:tcW w:w="1275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</w:p>
        </w:tc>
        <w:tc>
          <w:tcPr>
            <w:tcW w:w="3674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Sitni inventar i auto gume</w:t>
            </w:r>
          </w:p>
        </w:tc>
        <w:tc>
          <w:tcPr>
            <w:tcW w:w="1544" w:type="dxa"/>
          </w:tcPr>
          <w:p w:rsidR="005559D0" w:rsidRDefault="005559D0" w:rsidP="005559D0">
            <w:pPr>
              <w:jc w:val="center"/>
              <w:rPr>
                <w:b/>
                <w:i/>
                <w:strike/>
              </w:rPr>
            </w:pPr>
            <w:r w:rsidRPr="00B304C8">
              <w:rPr>
                <w:b/>
                <w:i/>
                <w:strike/>
              </w:rPr>
              <w:t>28.000,00</w:t>
            </w:r>
          </w:p>
          <w:p w:rsidR="00916DA5" w:rsidRPr="00916DA5" w:rsidRDefault="00916DA5" w:rsidP="005559D0">
            <w:pPr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11.200,00</w:t>
            </w:r>
          </w:p>
        </w:tc>
        <w:tc>
          <w:tcPr>
            <w:tcW w:w="1404" w:type="dxa"/>
          </w:tcPr>
          <w:p w:rsidR="005559D0" w:rsidRDefault="005559D0" w:rsidP="005559D0">
            <w:pPr>
              <w:jc w:val="center"/>
              <w:rPr>
                <w:b/>
                <w:i/>
                <w:strike/>
              </w:rPr>
            </w:pPr>
            <w:r w:rsidRPr="00B304C8">
              <w:rPr>
                <w:b/>
                <w:i/>
                <w:strike/>
              </w:rPr>
              <w:t>35.000,00</w:t>
            </w:r>
          </w:p>
          <w:p w:rsidR="00B304C8" w:rsidRPr="00916DA5" w:rsidRDefault="00916DA5" w:rsidP="005559D0">
            <w:pPr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14.000,00</w:t>
            </w:r>
          </w:p>
        </w:tc>
        <w:tc>
          <w:tcPr>
            <w:tcW w:w="1330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bagatelna nabava</w:t>
            </w:r>
          </w:p>
        </w:tc>
        <w:tc>
          <w:tcPr>
            <w:tcW w:w="1447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narudžbenica</w:t>
            </w:r>
          </w:p>
        </w:tc>
        <w:tc>
          <w:tcPr>
            <w:tcW w:w="1524" w:type="dxa"/>
            <w:tcBorders>
              <w:bottom w:val="single" w:sz="4" w:space="0" w:color="000000" w:themeColor="text1"/>
            </w:tcBorders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I.kvartal</w:t>
            </w:r>
          </w:p>
        </w:tc>
        <w:tc>
          <w:tcPr>
            <w:tcW w:w="2069" w:type="dxa"/>
          </w:tcPr>
          <w:p w:rsidR="005559D0" w:rsidRDefault="005559D0" w:rsidP="005559D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 mjeseci</w:t>
            </w:r>
          </w:p>
        </w:tc>
      </w:tr>
    </w:tbl>
    <w:p w:rsidR="005559D0" w:rsidRDefault="005559D0" w:rsidP="00482A31">
      <w:pPr>
        <w:spacing w:before="240" w:after="0"/>
        <w:rPr>
          <w:b/>
          <w:i/>
        </w:rPr>
      </w:pPr>
    </w:p>
    <w:tbl>
      <w:tblPr>
        <w:tblStyle w:val="TableGrid"/>
        <w:tblpPr w:leftFromText="180" w:rightFromText="180" w:vertAnchor="page" w:horzAnchor="margin" w:tblpXSpec="center" w:tblpY="1081"/>
        <w:tblW w:w="16087" w:type="dxa"/>
        <w:tblLook w:val="04A0"/>
      </w:tblPr>
      <w:tblGrid>
        <w:gridCol w:w="844"/>
        <w:gridCol w:w="976"/>
        <w:gridCol w:w="1275"/>
        <w:gridCol w:w="3674"/>
        <w:gridCol w:w="1544"/>
        <w:gridCol w:w="1404"/>
        <w:gridCol w:w="1330"/>
        <w:gridCol w:w="1447"/>
        <w:gridCol w:w="1524"/>
        <w:gridCol w:w="2069"/>
      </w:tblGrid>
      <w:tr w:rsidR="0031790B" w:rsidRPr="00161243" w:rsidTr="002D071E">
        <w:tc>
          <w:tcPr>
            <w:tcW w:w="844" w:type="dxa"/>
          </w:tcPr>
          <w:p w:rsidR="0031790B" w:rsidRPr="00455D3B" w:rsidRDefault="0031790B" w:rsidP="002D07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Redni broj</w:t>
            </w:r>
          </w:p>
        </w:tc>
        <w:tc>
          <w:tcPr>
            <w:tcW w:w="976" w:type="dxa"/>
          </w:tcPr>
          <w:p w:rsidR="0031790B" w:rsidRPr="00455D3B" w:rsidRDefault="0031790B" w:rsidP="002D07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Konto</w:t>
            </w:r>
          </w:p>
        </w:tc>
        <w:tc>
          <w:tcPr>
            <w:tcW w:w="1275" w:type="dxa"/>
          </w:tcPr>
          <w:p w:rsidR="0031790B" w:rsidRPr="00455D3B" w:rsidRDefault="00643444" w:rsidP="002D071E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Evidencijski</w:t>
            </w:r>
            <w:r w:rsidR="0031790B">
              <w:rPr>
                <w:b/>
                <w:i/>
              </w:rPr>
              <w:t xml:space="preserve"> broj nabave</w:t>
            </w:r>
          </w:p>
        </w:tc>
        <w:tc>
          <w:tcPr>
            <w:tcW w:w="3674" w:type="dxa"/>
          </w:tcPr>
          <w:p w:rsidR="0031790B" w:rsidRPr="00161243" w:rsidRDefault="0031790B" w:rsidP="002D07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Predmet nabave</w:t>
            </w:r>
          </w:p>
        </w:tc>
        <w:tc>
          <w:tcPr>
            <w:tcW w:w="1544" w:type="dxa"/>
          </w:tcPr>
          <w:p w:rsidR="0031790B" w:rsidRPr="00161243" w:rsidRDefault="0031790B" w:rsidP="002D071E">
            <w:pPr>
              <w:jc w:val="center"/>
              <w:rPr>
                <w:b/>
                <w:i/>
              </w:rPr>
            </w:pPr>
            <w:r w:rsidRPr="00161243">
              <w:rPr>
                <w:b/>
                <w:i/>
              </w:rPr>
              <w:t>Procijenjena vrijednost</w:t>
            </w:r>
            <w:r>
              <w:rPr>
                <w:b/>
                <w:i/>
              </w:rPr>
              <w:t xml:space="preserve"> /bez PDV –a /</w:t>
            </w:r>
          </w:p>
        </w:tc>
        <w:tc>
          <w:tcPr>
            <w:tcW w:w="1404" w:type="dxa"/>
          </w:tcPr>
          <w:p w:rsidR="0031790B" w:rsidRDefault="0031790B" w:rsidP="002D071E">
            <w:pPr>
              <w:jc w:val="center"/>
              <w:rPr>
                <w:b/>
                <w:i/>
              </w:rPr>
            </w:pPr>
            <w:r w:rsidRPr="00161243">
              <w:rPr>
                <w:b/>
                <w:i/>
              </w:rPr>
              <w:t>Planirana vrijednost</w:t>
            </w:r>
          </w:p>
          <w:p w:rsidR="0031790B" w:rsidRPr="00161243" w:rsidRDefault="0031790B" w:rsidP="002D07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/s PDV- om/</w:t>
            </w:r>
          </w:p>
        </w:tc>
        <w:tc>
          <w:tcPr>
            <w:tcW w:w="1330" w:type="dxa"/>
          </w:tcPr>
          <w:p w:rsidR="0031790B" w:rsidRPr="00161243" w:rsidRDefault="0031790B" w:rsidP="002D07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Vrsta postupka</w:t>
            </w:r>
          </w:p>
        </w:tc>
        <w:tc>
          <w:tcPr>
            <w:tcW w:w="1447" w:type="dxa"/>
          </w:tcPr>
          <w:p w:rsidR="0031790B" w:rsidRPr="00161243" w:rsidRDefault="0031790B" w:rsidP="002D07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Ugovor o JN ili okvirni sporazum</w:t>
            </w:r>
          </w:p>
        </w:tc>
        <w:tc>
          <w:tcPr>
            <w:tcW w:w="1524" w:type="dxa"/>
            <w:tcBorders>
              <w:bottom w:val="single" w:sz="4" w:space="0" w:color="000000" w:themeColor="text1"/>
            </w:tcBorders>
          </w:tcPr>
          <w:p w:rsidR="0031790B" w:rsidRPr="00161243" w:rsidRDefault="0031790B" w:rsidP="002D07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Planirani početak postupka /kvartali /</w:t>
            </w:r>
          </w:p>
        </w:tc>
        <w:tc>
          <w:tcPr>
            <w:tcW w:w="2069" w:type="dxa"/>
          </w:tcPr>
          <w:p w:rsidR="0031790B" w:rsidRPr="00161243" w:rsidRDefault="0031790B" w:rsidP="002D07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Planirano trajanje ugovora o JN ili okvirnog sporazuma</w:t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2176"/>
        <w:tblW w:w="16087" w:type="dxa"/>
        <w:tblLook w:val="04A0"/>
      </w:tblPr>
      <w:tblGrid>
        <w:gridCol w:w="844"/>
        <w:gridCol w:w="976"/>
        <w:gridCol w:w="1275"/>
        <w:gridCol w:w="3674"/>
        <w:gridCol w:w="1544"/>
        <w:gridCol w:w="1404"/>
        <w:gridCol w:w="1330"/>
        <w:gridCol w:w="1447"/>
        <w:gridCol w:w="1524"/>
        <w:gridCol w:w="2069"/>
      </w:tblGrid>
      <w:tr w:rsidR="0031790B" w:rsidTr="002D071E">
        <w:tc>
          <w:tcPr>
            <w:tcW w:w="844" w:type="dxa"/>
          </w:tcPr>
          <w:p w:rsidR="0031790B" w:rsidRDefault="0031790B" w:rsidP="002D071E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11.</w:t>
            </w:r>
          </w:p>
        </w:tc>
        <w:tc>
          <w:tcPr>
            <w:tcW w:w="976" w:type="dxa"/>
          </w:tcPr>
          <w:p w:rsidR="0031790B" w:rsidRDefault="0031790B" w:rsidP="002D07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4291</w:t>
            </w:r>
          </w:p>
        </w:tc>
        <w:tc>
          <w:tcPr>
            <w:tcW w:w="1275" w:type="dxa"/>
          </w:tcPr>
          <w:p w:rsidR="0031790B" w:rsidRDefault="0031790B" w:rsidP="002D071E">
            <w:pPr>
              <w:jc w:val="center"/>
              <w:rPr>
                <w:b/>
                <w:i/>
              </w:rPr>
            </w:pPr>
          </w:p>
        </w:tc>
        <w:tc>
          <w:tcPr>
            <w:tcW w:w="3674" w:type="dxa"/>
          </w:tcPr>
          <w:p w:rsidR="0031790B" w:rsidRDefault="0031790B" w:rsidP="002D07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Premije osiguranja /vatr.vozila i vatrogasci /</w:t>
            </w:r>
          </w:p>
        </w:tc>
        <w:tc>
          <w:tcPr>
            <w:tcW w:w="1544" w:type="dxa"/>
          </w:tcPr>
          <w:p w:rsidR="0031790B" w:rsidRDefault="0031790B" w:rsidP="002D071E">
            <w:pPr>
              <w:jc w:val="center"/>
              <w:rPr>
                <w:b/>
                <w:i/>
                <w:strike/>
              </w:rPr>
            </w:pPr>
            <w:r w:rsidRPr="00916DA5">
              <w:rPr>
                <w:b/>
                <w:i/>
                <w:strike/>
              </w:rPr>
              <w:t>80.000,00</w:t>
            </w:r>
          </w:p>
          <w:p w:rsidR="00916DA5" w:rsidRPr="00916DA5" w:rsidRDefault="00916DA5" w:rsidP="002D071E">
            <w:pPr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69.600,00</w:t>
            </w:r>
          </w:p>
        </w:tc>
        <w:tc>
          <w:tcPr>
            <w:tcW w:w="1404" w:type="dxa"/>
          </w:tcPr>
          <w:p w:rsidR="0031790B" w:rsidRDefault="0031790B" w:rsidP="002D071E">
            <w:pPr>
              <w:jc w:val="center"/>
              <w:rPr>
                <w:b/>
                <w:i/>
                <w:strike/>
              </w:rPr>
            </w:pPr>
            <w:r w:rsidRPr="00916DA5">
              <w:rPr>
                <w:b/>
                <w:i/>
                <w:strike/>
              </w:rPr>
              <w:t>100.000,00</w:t>
            </w:r>
          </w:p>
          <w:p w:rsidR="00916DA5" w:rsidRPr="00916DA5" w:rsidRDefault="00916DA5" w:rsidP="002D071E">
            <w:pPr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87.000,00</w:t>
            </w:r>
          </w:p>
        </w:tc>
        <w:tc>
          <w:tcPr>
            <w:tcW w:w="1330" w:type="dxa"/>
          </w:tcPr>
          <w:p w:rsidR="0031790B" w:rsidRDefault="0031790B" w:rsidP="002D07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bagatelna nabava</w:t>
            </w:r>
          </w:p>
        </w:tc>
        <w:tc>
          <w:tcPr>
            <w:tcW w:w="1447" w:type="dxa"/>
          </w:tcPr>
          <w:p w:rsidR="0031790B" w:rsidRDefault="0031790B" w:rsidP="002D07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ugovor</w:t>
            </w:r>
          </w:p>
        </w:tc>
        <w:tc>
          <w:tcPr>
            <w:tcW w:w="1524" w:type="dxa"/>
          </w:tcPr>
          <w:p w:rsidR="0031790B" w:rsidRPr="00351F47" w:rsidRDefault="0031790B" w:rsidP="002D071E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     </w:t>
            </w:r>
            <w:r w:rsidRPr="00351F47">
              <w:rPr>
                <w:b/>
                <w:i/>
              </w:rPr>
              <w:t>I.kvartal</w:t>
            </w:r>
          </w:p>
        </w:tc>
        <w:tc>
          <w:tcPr>
            <w:tcW w:w="2069" w:type="dxa"/>
          </w:tcPr>
          <w:p w:rsidR="0031790B" w:rsidRDefault="0031790B" w:rsidP="002D07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 mjeseci</w:t>
            </w:r>
          </w:p>
        </w:tc>
      </w:tr>
      <w:tr w:rsidR="0031790B" w:rsidTr="002D071E">
        <w:tc>
          <w:tcPr>
            <w:tcW w:w="844" w:type="dxa"/>
          </w:tcPr>
          <w:p w:rsidR="0031790B" w:rsidRDefault="0031790B" w:rsidP="002D071E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12.</w:t>
            </w:r>
          </w:p>
        </w:tc>
        <w:tc>
          <w:tcPr>
            <w:tcW w:w="976" w:type="dxa"/>
          </w:tcPr>
          <w:p w:rsidR="0031790B" w:rsidRDefault="0031790B" w:rsidP="002D07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4292</w:t>
            </w:r>
          </w:p>
        </w:tc>
        <w:tc>
          <w:tcPr>
            <w:tcW w:w="1275" w:type="dxa"/>
          </w:tcPr>
          <w:p w:rsidR="0031790B" w:rsidRDefault="0031790B" w:rsidP="002D071E">
            <w:pPr>
              <w:jc w:val="center"/>
              <w:rPr>
                <w:b/>
                <w:i/>
              </w:rPr>
            </w:pPr>
          </w:p>
        </w:tc>
        <w:tc>
          <w:tcPr>
            <w:tcW w:w="3674" w:type="dxa"/>
          </w:tcPr>
          <w:p w:rsidR="0031790B" w:rsidRDefault="0031790B" w:rsidP="002D07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Reprezentacija</w:t>
            </w:r>
          </w:p>
        </w:tc>
        <w:tc>
          <w:tcPr>
            <w:tcW w:w="1544" w:type="dxa"/>
          </w:tcPr>
          <w:p w:rsidR="0031790B" w:rsidRDefault="0031790B" w:rsidP="002D071E">
            <w:pPr>
              <w:jc w:val="center"/>
              <w:rPr>
                <w:b/>
                <w:i/>
                <w:strike/>
              </w:rPr>
            </w:pPr>
            <w:r w:rsidRPr="00916DA5">
              <w:rPr>
                <w:b/>
                <w:i/>
                <w:strike/>
              </w:rPr>
              <w:t>13.600,00</w:t>
            </w:r>
          </w:p>
          <w:p w:rsidR="00916DA5" w:rsidRPr="00916DA5" w:rsidRDefault="00916DA5" w:rsidP="002D071E">
            <w:pPr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11.200,00</w:t>
            </w:r>
          </w:p>
        </w:tc>
        <w:tc>
          <w:tcPr>
            <w:tcW w:w="1404" w:type="dxa"/>
          </w:tcPr>
          <w:p w:rsidR="0031790B" w:rsidRDefault="0031790B" w:rsidP="002D071E">
            <w:pPr>
              <w:jc w:val="center"/>
              <w:rPr>
                <w:b/>
                <w:i/>
                <w:strike/>
              </w:rPr>
            </w:pPr>
            <w:r w:rsidRPr="00916DA5">
              <w:rPr>
                <w:b/>
                <w:i/>
                <w:strike/>
              </w:rPr>
              <w:t>17.000,00</w:t>
            </w:r>
          </w:p>
          <w:p w:rsidR="00916DA5" w:rsidRPr="00916DA5" w:rsidRDefault="00916DA5" w:rsidP="002D071E">
            <w:pPr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  <w:color w:val="FF0000"/>
              </w:rPr>
              <w:t>14.000,00</w:t>
            </w:r>
          </w:p>
        </w:tc>
        <w:tc>
          <w:tcPr>
            <w:tcW w:w="1330" w:type="dxa"/>
          </w:tcPr>
          <w:p w:rsidR="0031790B" w:rsidRDefault="0031790B" w:rsidP="002D07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bagatelna nabava</w:t>
            </w:r>
          </w:p>
        </w:tc>
        <w:tc>
          <w:tcPr>
            <w:tcW w:w="1447" w:type="dxa"/>
          </w:tcPr>
          <w:p w:rsidR="0031790B" w:rsidRDefault="0031790B" w:rsidP="002D07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narudžbenica</w:t>
            </w: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:rsidR="0031790B" w:rsidRDefault="00215C75" w:rsidP="002D071E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I.-IV.kvartal</w:t>
            </w:r>
          </w:p>
        </w:tc>
        <w:tc>
          <w:tcPr>
            <w:tcW w:w="2069" w:type="dxa"/>
          </w:tcPr>
          <w:p w:rsidR="0031790B" w:rsidRDefault="0031790B" w:rsidP="002D071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jednokratno</w:t>
            </w:r>
          </w:p>
        </w:tc>
      </w:tr>
    </w:tbl>
    <w:p w:rsidR="00215C75" w:rsidRDefault="00215C75" w:rsidP="00215C75">
      <w:pPr>
        <w:jc w:val="center"/>
        <w:rPr>
          <w:b/>
          <w:i/>
        </w:rPr>
      </w:pPr>
      <w:r>
        <w:rPr>
          <w:b/>
          <w:i/>
        </w:rPr>
        <w:t xml:space="preserve">                                                                               </w:t>
      </w:r>
    </w:p>
    <w:p w:rsidR="00215C75" w:rsidRDefault="00215C75" w:rsidP="00215C75">
      <w:pPr>
        <w:spacing w:after="0"/>
        <w:rPr>
          <w:b/>
          <w:i/>
        </w:rPr>
      </w:pPr>
      <w:r>
        <w:rPr>
          <w:b/>
          <w:i/>
        </w:rPr>
        <w:t>Ove I. izmjene i dopune Plana nabve roba,radova i usluga za 2015. godinu stupaju na snagu danom donošenja.</w:t>
      </w:r>
    </w:p>
    <w:p w:rsidR="00215C75" w:rsidRDefault="00215C75" w:rsidP="00215C75">
      <w:pPr>
        <w:spacing w:after="0"/>
        <w:rPr>
          <w:b/>
          <w:i/>
        </w:rPr>
      </w:pPr>
      <w:r>
        <w:rPr>
          <w:b/>
          <w:i/>
        </w:rPr>
        <w:t>Urbroj:</w:t>
      </w:r>
      <w:r w:rsidR="007846A4">
        <w:rPr>
          <w:b/>
          <w:i/>
        </w:rPr>
        <w:t>1-119/2015</w:t>
      </w:r>
    </w:p>
    <w:p w:rsidR="00215C75" w:rsidRDefault="00215C75" w:rsidP="00215C75">
      <w:pPr>
        <w:spacing w:after="0"/>
        <w:rPr>
          <w:b/>
          <w:i/>
        </w:rPr>
      </w:pPr>
      <w:r>
        <w:rPr>
          <w:b/>
          <w:i/>
        </w:rPr>
        <w:t>Karlovac, 18. prosinac 2015.</w:t>
      </w:r>
    </w:p>
    <w:p w:rsidR="00215C75" w:rsidRDefault="00215C75" w:rsidP="00215C75">
      <w:pPr>
        <w:spacing w:after="0"/>
        <w:rPr>
          <w:b/>
          <w:i/>
        </w:rPr>
      </w:pPr>
    </w:p>
    <w:p w:rsidR="005423E4" w:rsidRDefault="00D63348" w:rsidP="00A20E61">
      <w:pPr>
        <w:spacing w:line="240" w:lineRule="auto"/>
        <w:rPr>
          <w:b/>
          <w:i/>
        </w:rPr>
      </w:pPr>
      <w:r>
        <w:rPr>
          <w:b/>
          <w:i/>
        </w:rPr>
        <w:t xml:space="preserve">           </w:t>
      </w:r>
      <w:r w:rsidR="00215C75">
        <w:rPr>
          <w:b/>
          <w:i/>
        </w:rPr>
        <w:t>OBRAZLOŽENJE</w:t>
      </w:r>
    </w:p>
    <w:p w:rsidR="005423E4" w:rsidRDefault="005423E4" w:rsidP="005423E4">
      <w:pPr>
        <w:spacing w:after="0" w:line="240" w:lineRule="auto"/>
        <w:rPr>
          <w:b/>
          <w:i/>
          <w:color w:val="FF0000"/>
          <w:sz w:val="32"/>
          <w:szCs w:val="32"/>
          <w:vertAlign w:val="superscript"/>
        </w:rPr>
      </w:pPr>
      <w:r>
        <w:rPr>
          <w:b/>
          <w:i/>
          <w:color w:val="FF0000"/>
          <w:sz w:val="28"/>
          <w:szCs w:val="28"/>
          <w:vertAlign w:val="superscript"/>
        </w:rPr>
        <w:t xml:space="preserve">1 – </w:t>
      </w:r>
      <w:r w:rsidR="00A86200">
        <w:rPr>
          <w:b/>
          <w:i/>
          <w:color w:val="FF0000"/>
          <w:sz w:val="32"/>
          <w:szCs w:val="32"/>
          <w:vertAlign w:val="superscript"/>
        </w:rPr>
        <w:t>poveć</w:t>
      </w:r>
      <w:r>
        <w:rPr>
          <w:b/>
          <w:i/>
          <w:color w:val="FF0000"/>
          <w:sz w:val="32"/>
          <w:szCs w:val="32"/>
          <w:vertAlign w:val="superscript"/>
        </w:rPr>
        <w:t>anje troškova uslijed tehničke neispravnosti vozila nastale kod redovitog tehničkog pregleda vozila</w:t>
      </w:r>
    </w:p>
    <w:p w:rsidR="005423E4" w:rsidRDefault="005423E4" w:rsidP="005423E4">
      <w:pPr>
        <w:spacing w:after="0" w:line="240" w:lineRule="auto"/>
        <w:rPr>
          <w:b/>
          <w:i/>
          <w:color w:val="FF0000"/>
          <w:sz w:val="32"/>
          <w:szCs w:val="32"/>
          <w:vertAlign w:val="superscript"/>
        </w:rPr>
      </w:pPr>
      <w:r>
        <w:rPr>
          <w:b/>
          <w:i/>
          <w:color w:val="FF0000"/>
          <w:sz w:val="32"/>
          <w:szCs w:val="32"/>
          <w:vertAlign w:val="superscript"/>
        </w:rPr>
        <w:t>2</w:t>
      </w:r>
      <w:r>
        <w:rPr>
          <w:b/>
          <w:i/>
          <w:color w:val="FF0000"/>
          <w:sz w:val="32"/>
          <w:szCs w:val="32"/>
        </w:rPr>
        <w:t xml:space="preserve"> </w:t>
      </w:r>
      <w:r w:rsidR="00A86200">
        <w:rPr>
          <w:b/>
          <w:i/>
          <w:color w:val="FF0000"/>
          <w:sz w:val="32"/>
          <w:szCs w:val="32"/>
          <w:vertAlign w:val="superscript"/>
        </w:rPr>
        <w:t>– povećanje troškova nastalog</w:t>
      </w:r>
      <w:r>
        <w:rPr>
          <w:b/>
          <w:i/>
          <w:color w:val="FF0000"/>
          <w:sz w:val="32"/>
          <w:szCs w:val="32"/>
          <w:vertAlign w:val="superscript"/>
        </w:rPr>
        <w:t xml:space="preserve"> potrebom većeg broja operativnih vatrogasaca /elementarnih nepogoda/,nakon usavršavanja zvanja „vatrogasac“ obavili zdrav.preglede</w:t>
      </w:r>
    </w:p>
    <w:p w:rsidR="005423E4" w:rsidRPr="005423E4" w:rsidRDefault="00A86200" w:rsidP="005423E4">
      <w:pPr>
        <w:spacing w:after="0" w:line="240" w:lineRule="auto"/>
        <w:rPr>
          <w:b/>
          <w:i/>
          <w:color w:val="FF0000"/>
          <w:sz w:val="32"/>
          <w:szCs w:val="32"/>
          <w:vertAlign w:val="superscript"/>
        </w:rPr>
      </w:pPr>
      <w:r>
        <w:rPr>
          <w:b/>
          <w:i/>
          <w:color w:val="FF0000"/>
          <w:sz w:val="32"/>
          <w:szCs w:val="32"/>
          <w:vertAlign w:val="superscript"/>
        </w:rPr>
        <w:t>3 – povećanei troškova</w:t>
      </w:r>
      <w:r w:rsidR="005423E4">
        <w:rPr>
          <w:b/>
          <w:i/>
          <w:color w:val="FF0000"/>
          <w:sz w:val="32"/>
          <w:szCs w:val="32"/>
          <w:vertAlign w:val="superscript"/>
        </w:rPr>
        <w:t xml:space="preserve"> zbog povečanja naknada /cestarine, naknade zaštite okoliša/ zbog </w:t>
      </w:r>
      <w:r w:rsidR="008B3E43">
        <w:rPr>
          <w:b/>
          <w:i/>
          <w:color w:val="FF0000"/>
          <w:sz w:val="32"/>
          <w:szCs w:val="32"/>
          <w:vertAlign w:val="superscript"/>
        </w:rPr>
        <w:t>dosta starih vozila</w:t>
      </w:r>
    </w:p>
    <w:p w:rsidR="00D63348" w:rsidRDefault="00D63348" w:rsidP="00D63348">
      <w:pPr>
        <w:spacing w:after="0"/>
        <w:rPr>
          <w:b/>
          <w:i/>
        </w:rPr>
      </w:pPr>
      <w:r>
        <w:rPr>
          <w:b/>
          <w:i/>
        </w:rPr>
        <w:t>Sve izmjene Plana nabave roba,radova i usluga za 2015.godinu  odnose se na tehničko usklađenje s obzirom na sklapanje ugovora ili zaključenja narudžbenice i planirani početak nabave.</w:t>
      </w:r>
      <w:r w:rsidR="00215C75">
        <w:rPr>
          <w:b/>
          <w:i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p w:rsidR="00D63348" w:rsidRDefault="00D63348" w:rsidP="00D63348">
      <w:pPr>
        <w:spacing w:after="0"/>
        <w:rPr>
          <w:b/>
          <w:i/>
        </w:rPr>
      </w:pPr>
    </w:p>
    <w:p w:rsidR="00482A31" w:rsidRDefault="00D63348" w:rsidP="00D63348">
      <w:pPr>
        <w:spacing w:after="0"/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 w:rsidR="00643444">
        <w:rPr>
          <w:b/>
          <w:i/>
        </w:rPr>
        <w:t>Predsjednik VZG Karlovca</w:t>
      </w:r>
    </w:p>
    <w:p w:rsidR="00643444" w:rsidRDefault="00643444" w:rsidP="00643444">
      <w:pPr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Željko Šafar</w:t>
      </w:r>
    </w:p>
    <w:p w:rsidR="00643444" w:rsidRDefault="00643444" w:rsidP="00643444">
      <w:pPr>
        <w:spacing w:before="240"/>
        <w:jc w:val="right"/>
        <w:rPr>
          <w:b/>
          <w:i/>
        </w:rPr>
      </w:pPr>
    </w:p>
    <w:p w:rsidR="00643444" w:rsidRDefault="00643444" w:rsidP="00643444">
      <w:pPr>
        <w:spacing w:before="240" w:after="0"/>
        <w:rPr>
          <w:b/>
          <w:i/>
        </w:rPr>
      </w:pPr>
    </w:p>
    <w:p w:rsidR="00482A31" w:rsidRDefault="00482A31">
      <w:pPr>
        <w:rPr>
          <w:b/>
          <w:i/>
        </w:rPr>
      </w:pPr>
    </w:p>
    <w:p w:rsidR="00482A31" w:rsidRDefault="00482A31">
      <w:pPr>
        <w:rPr>
          <w:b/>
          <w:i/>
        </w:rPr>
      </w:pPr>
    </w:p>
    <w:p w:rsidR="008B3E43" w:rsidRDefault="008B3E43">
      <w:pPr>
        <w:rPr>
          <w:b/>
          <w:i/>
        </w:rPr>
      </w:pPr>
    </w:p>
    <w:p w:rsidR="00A20E61" w:rsidRPr="00A20E61" w:rsidRDefault="008B3E43">
      <w:pPr>
        <w:rPr>
          <w:b/>
          <w:i/>
        </w:rPr>
      </w:pPr>
      <w:r>
        <w:rPr>
          <w:b/>
          <w:i/>
        </w:rPr>
        <w:t xml:space="preserve">     </w:t>
      </w:r>
      <w:r w:rsidR="00A20E61">
        <w:rPr>
          <w:b/>
          <w:i/>
        </w:rPr>
        <w:t xml:space="preserve">    </w:t>
      </w:r>
    </w:p>
    <w:sectPr w:rsidR="00A20E61" w:rsidRPr="00A20E61" w:rsidSect="00E31AA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431D"/>
    <w:multiLevelType w:val="hybridMultilevel"/>
    <w:tmpl w:val="2E3AF1E6"/>
    <w:lvl w:ilvl="0" w:tplc="53067C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A30FEF"/>
    <w:multiLevelType w:val="hybridMultilevel"/>
    <w:tmpl w:val="2570C43C"/>
    <w:lvl w:ilvl="0" w:tplc="588698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D15448"/>
    <w:multiLevelType w:val="hybridMultilevel"/>
    <w:tmpl w:val="27DEEEB0"/>
    <w:lvl w:ilvl="0" w:tplc="1ABCEE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D63205"/>
    <w:multiLevelType w:val="hybridMultilevel"/>
    <w:tmpl w:val="4D7E39D4"/>
    <w:lvl w:ilvl="0" w:tplc="47945A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C71159"/>
    <w:multiLevelType w:val="hybridMultilevel"/>
    <w:tmpl w:val="A184C4E2"/>
    <w:lvl w:ilvl="0" w:tplc="DCD442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2229FB"/>
    <w:multiLevelType w:val="hybridMultilevel"/>
    <w:tmpl w:val="0946215C"/>
    <w:lvl w:ilvl="0" w:tplc="2662F4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455D3B"/>
    <w:rsid w:val="0000551F"/>
    <w:rsid w:val="000505D5"/>
    <w:rsid w:val="000D1B1C"/>
    <w:rsid w:val="00161243"/>
    <w:rsid w:val="00215C75"/>
    <w:rsid w:val="00277D29"/>
    <w:rsid w:val="002B06B3"/>
    <w:rsid w:val="00304D7F"/>
    <w:rsid w:val="00307057"/>
    <w:rsid w:val="00317532"/>
    <w:rsid w:val="0031790B"/>
    <w:rsid w:val="00351F47"/>
    <w:rsid w:val="00417363"/>
    <w:rsid w:val="004224A4"/>
    <w:rsid w:val="00455D3B"/>
    <w:rsid w:val="00482A31"/>
    <w:rsid w:val="004E4366"/>
    <w:rsid w:val="004F5153"/>
    <w:rsid w:val="005423E4"/>
    <w:rsid w:val="005559D0"/>
    <w:rsid w:val="00580330"/>
    <w:rsid w:val="00643444"/>
    <w:rsid w:val="00660B52"/>
    <w:rsid w:val="006967AA"/>
    <w:rsid w:val="006A6043"/>
    <w:rsid w:val="007846A4"/>
    <w:rsid w:val="008A4C0F"/>
    <w:rsid w:val="008B3E43"/>
    <w:rsid w:val="00916DA5"/>
    <w:rsid w:val="00A20E61"/>
    <w:rsid w:val="00A86200"/>
    <w:rsid w:val="00B1374E"/>
    <w:rsid w:val="00B304C8"/>
    <w:rsid w:val="00B653EE"/>
    <w:rsid w:val="00D63348"/>
    <w:rsid w:val="00DB2DAF"/>
    <w:rsid w:val="00E110FE"/>
    <w:rsid w:val="00E31AA0"/>
    <w:rsid w:val="00E61990"/>
    <w:rsid w:val="00F62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4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5D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A4C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CF0A7-5505-4FE1-A4FE-897C5A898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28</cp:revision>
  <cp:lastPrinted>2014-12-17T12:19:00Z</cp:lastPrinted>
  <dcterms:created xsi:type="dcterms:W3CDTF">2014-12-08T12:00:00Z</dcterms:created>
  <dcterms:modified xsi:type="dcterms:W3CDTF">2016-01-12T07:01:00Z</dcterms:modified>
</cp:coreProperties>
</file>