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DA" w:rsidRDefault="009444DA" w:rsidP="009444DA">
      <w:pPr>
        <w:jc w:val="both"/>
        <w:rPr>
          <w:rFonts w:ascii="Bookman Old Style" w:hAnsi="Bookman Old Style"/>
          <w:b/>
          <w:sz w:val="20"/>
        </w:rPr>
      </w:pPr>
      <w:r>
        <w:rPr>
          <w:rFonts w:ascii="Bookman Old Style" w:hAnsi="Bookman Old Style"/>
          <w:noProof/>
          <w:sz w:val="32"/>
          <w:szCs w:val="32"/>
        </w:rPr>
        <w:drawing>
          <wp:anchor distT="0" distB="0" distL="114300" distR="114300" simplePos="0" relativeHeight="251660288" behindDoc="1" locked="0" layoutInCell="1" allowOverlap="1">
            <wp:simplePos x="0" y="0"/>
            <wp:positionH relativeFrom="column">
              <wp:posOffset>-321945</wp:posOffset>
            </wp:positionH>
            <wp:positionV relativeFrom="paragraph">
              <wp:posOffset>-350520</wp:posOffset>
            </wp:positionV>
            <wp:extent cx="1028700" cy="989965"/>
            <wp:effectExtent l="19050" t="0" r="0" b="0"/>
            <wp:wrapTight wrapText="bothSides">
              <wp:wrapPolygon edited="0">
                <wp:start x="-400" y="0"/>
                <wp:lineTo x="-400" y="21198"/>
                <wp:lineTo x="21600" y="21198"/>
                <wp:lineTo x="21600" y="0"/>
                <wp:lineTo x="-400" y="0"/>
              </wp:wrapPolygon>
            </wp:wrapTight>
            <wp:docPr id="2" name="Picture 2" descr="PL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ETER"/>
                    <pic:cNvPicPr>
                      <a:picLocks noChangeAspect="1" noChangeArrowheads="1"/>
                    </pic:cNvPicPr>
                  </pic:nvPicPr>
                  <pic:blipFill>
                    <a:blip r:embed="rId6" cstate="print"/>
                    <a:srcRect t="6714" r="52397" b="28690"/>
                    <a:stretch>
                      <a:fillRect/>
                    </a:stretch>
                  </pic:blipFill>
                  <pic:spPr bwMode="auto">
                    <a:xfrm>
                      <a:off x="0" y="0"/>
                      <a:ext cx="1028700" cy="989965"/>
                    </a:xfrm>
                    <a:prstGeom prst="rect">
                      <a:avLst/>
                    </a:prstGeom>
                    <a:noFill/>
                  </pic:spPr>
                </pic:pic>
              </a:graphicData>
            </a:graphic>
          </wp:anchor>
        </w:drawing>
      </w:r>
      <w:r w:rsidRPr="00BE7FC1">
        <w:rPr>
          <w:rFonts w:ascii="Bookman Old Style" w:hAnsi="Bookman Old Style"/>
          <w:b/>
          <w:sz w:val="32"/>
          <w:szCs w:val="32"/>
        </w:rPr>
        <w:t>VATROGASNA ZAJEDNICA GRADA KARLOVCA</w:t>
      </w:r>
      <w:r w:rsidRPr="00BE7FC1">
        <w:rPr>
          <w:rFonts w:ascii="Bookman Old Style" w:hAnsi="Bookman Old Style"/>
          <w:b/>
          <w:sz w:val="20"/>
        </w:rPr>
        <w:t xml:space="preserve">  </w:t>
      </w:r>
      <w:r>
        <w:rPr>
          <w:rFonts w:ascii="Bookman Old Style" w:hAnsi="Bookman Old Style"/>
          <w:b/>
          <w:sz w:val="20"/>
        </w:rPr>
        <w:t xml:space="preserve">     </w:t>
      </w:r>
      <w:r w:rsidRPr="00BE7FC1">
        <w:rPr>
          <w:rFonts w:ascii="Bookman Old Style" w:hAnsi="Bookman Old Style"/>
          <w:b/>
          <w:sz w:val="20"/>
        </w:rPr>
        <w:t xml:space="preserve">Gažanski trg 11, 47000 Karlovac, tel. 047/613 399, </w:t>
      </w:r>
      <w:r>
        <w:rPr>
          <w:rFonts w:ascii="Bookman Old Style" w:hAnsi="Bookman Old Style"/>
          <w:b/>
          <w:sz w:val="20"/>
        </w:rPr>
        <w:t>tel/fax. 047/ 614</w:t>
      </w:r>
      <w:r w:rsidRPr="00BE7FC1">
        <w:rPr>
          <w:rFonts w:ascii="Bookman Old Style" w:hAnsi="Bookman Old Style"/>
          <w:b/>
          <w:sz w:val="20"/>
        </w:rPr>
        <w:t>021</w:t>
      </w:r>
    </w:p>
    <w:p w:rsidR="009444DA" w:rsidRDefault="009444DA" w:rsidP="009444DA">
      <w:pPr>
        <w:jc w:val="both"/>
        <w:rPr>
          <w:rFonts w:ascii="Bookman Old Style" w:hAnsi="Bookman Old Style"/>
          <w:b/>
          <w:sz w:val="20"/>
        </w:rPr>
      </w:pPr>
      <w:r>
        <w:rPr>
          <w:rFonts w:ascii="Bookman Old Style" w:hAnsi="Bookman Old Style"/>
          <w:b/>
          <w:sz w:val="20"/>
        </w:rPr>
        <w:t>m</w:t>
      </w:r>
      <w:r w:rsidRPr="00BE7FC1">
        <w:rPr>
          <w:rFonts w:ascii="Bookman Old Style" w:hAnsi="Bookman Old Style"/>
          <w:b/>
          <w:sz w:val="20"/>
        </w:rPr>
        <w:t>ail</w:t>
      </w:r>
      <w:r>
        <w:rPr>
          <w:rFonts w:ascii="Bookman Old Style" w:hAnsi="Bookman Old Style"/>
          <w:b/>
          <w:sz w:val="20"/>
        </w:rPr>
        <w:t xml:space="preserve">: </w:t>
      </w:r>
      <w:hyperlink r:id="rId7" w:history="1">
        <w:r w:rsidRPr="00B671C0">
          <w:rPr>
            <w:rStyle w:val="Hyperlink"/>
            <w:rFonts w:ascii="Bookman Old Style" w:hAnsi="Bookman Old Style"/>
            <w:b/>
            <w:sz w:val="20"/>
          </w:rPr>
          <w:t>vzg.karlovac@193.vzkz.hr,vzkarlovac@optinet.hr</w:t>
        </w:r>
      </w:hyperlink>
      <w:r>
        <w:rPr>
          <w:rFonts w:ascii="Bookman Old Style" w:hAnsi="Bookman Old Style"/>
          <w:b/>
          <w:sz w:val="20"/>
        </w:rPr>
        <w:t xml:space="preserve"> OIB:34817955353</w:t>
      </w:r>
    </w:p>
    <w:p w:rsidR="009444DA" w:rsidRPr="009444DA" w:rsidRDefault="009444DA" w:rsidP="009444DA">
      <w:pPr>
        <w:jc w:val="center"/>
        <w:rPr>
          <w:rFonts w:ascii="Bookman Old Style" w:hAnsi="Bookman Old Style"/>
          <w:b/>
          <w:sz w:val="32"/>
          <w:szCs w:val="32"/>
        </w:rPr>
      </w:pPr>
      <w:r>
        <w:rPr>
          <w:rFonts w:ascii="Bookman Old Style" w:hAnsi="Bookman Old Style"/>
          <w:b/>
          <w:sz w:val="20"/>
        </w:rPr>
        <w:t>IBAN</w:t>
      </w:r>
      <w:r w:rsidRPr="00BE7FC1">
        <w:rPr>
          <w:rFonts w:ascii="Bookman Old Style" w:hAnsi="Bookman Old Style"/>
          <w:b/>
          <w:sz w:val="20"/>
        </w:rPr>
        <w:t xml:space="preserve"> kod</w:t>
      </w:r>
      <w:r>
        <w:rPr>
          <w:rFonts w:ascii="Bookman Old Style" w:hAnsi="Bookman Old Style"/>
          <w:b/>
          <w:sz w:val="20"/>
        </w:rPr>
        <w:t xml:space="preserve"> Karlovačke </w:t>
      </w:r>
      <w:r w:rsidRPr="00BE7FC1">
        <w:rPr>
          <w:rFonts w:ascii="Bookman Old Style" w:hAnsi="Bookman Old Style"/>
          <w:b/>
          <w:sz w:val="20"/>
        </w:rPr>
        <w:t>banke broj:</w:t>
      </w:r>
      <w:r>
        <w:rPr>
          <w:rFonts w:ascii="Bookman Old Style" w:hAnsi="Bookman Old Style"/>
          <w:b/>
          <w:sz w:val="20"/>
        </w:rPr>
        <w:t xml:space="preserve"> HR30 24000081190033444</w:t>
      </w:r>
    </w:p>
    <w:p w:rsidR="009444DA" w:rsidRDefault="009444DA" w:rsidP="009444DA">
      <w:pPr>
        <w:jc w:val="both"/>
        <w:rPr>
          <w:rFonts w:ascii="Bookman Old Style" w:hAnsi="Bookman Old Style"/>
          <w:b/>
          <w:sz w:val="20"/>
        </w:rPr>
      </w:pPr>
    </w:p>
    <w:p w:rsidR="009444DA" w:rsidRDefault="009444DA" w:rsidP="009444DA">
      <w:pPr>
        <w:jc w:val="both"/>
        <w:rPr>
          <w:rFonts w:ascii="Bookman Old Style" w:hAnsi="Bookman Old Style"/>
          <w:b/>
          <w:sz w:val="20"/>
        </w:rPr>
      </w:pPr>
    </w:p>
    <w:p w:rsidR="009444DA" w:rsidRDefault="009444DA" w:rsidP="009444DA">
      <w:pPr>
        <w:jc w:val="both"/>
        <w:rPr>
          <w:rFonts w:ascii="Bookman Old Style" w:hAnsi="Bookman Old Style"/>
          <w:b/>
          <w:sz w:val="20"/>
        </w:rPr>
      </w:pPr>
    </w:p>
    <w:p w:rsidR="009444DA" w:rsidRDefault="00236BFF" w:rsidP="009444DA">
      <w:pPr>
        <w:jc w:val="both"/>
        <w:rPr>
          <w:rFonts w:ascii="Bookman Old Style" w:hAnsi="Bookman Old Style"/>
          <w:i/>
          <w:szCs w:val="24"/>
        </w:rPr>
      </w:pPr>
      <w:r>
        <w:rPr>
          <w:rFonts w:ascii="Bookman Old Style" w:hAnsi="Bookman Old Style"/>
          <w:i/>
          <w:szCs w:val="24"/>
        </w:rPr>
        <w:t>Urbroj: 01 – 10</w:t>
      </w:r>
      <w:r w:rsidR="00AC14BF">
        <w:rPr>
          <w:rFonts w:ascii="Bookman Old Style" w:hAnsi="Bookman Old Style"/>
          <w:i/>
          <w:szCs w:val="24"/>
        </w:rPr>
        <w:t>/2015</w:t>
      </w:r>
    </w:p>
    <w:p w:rsidR="009444DA" w:rsidRDefault="00AC14BF" w:rsidP="009444DA">
      <w:pPr>
        <w:jc w:val="both"/>
        <w:rPr>
          <w:rFonts w:ascii="Bookman Old Style" w:hAnsi="Bookman Old Style"/>
          <w:i/>
          <w:szCs w:val="24"/>
        </w:rPr>
      </w:pPr>
      <w:r>
        <w:rPr>
          <w:rFonts w:ascii="Bookman Old Style" w:hAnsi="Bookman Old Style"/>
          <w:i/>
          <w:szCs w:val="24"/>
        </w:rPr>
        <w:t>Karlovac, veljača 2015</w:t>
      </w:r>
      <w:r w:rsidR="009444DA">
        <w:rPr>
          <w:rFonts w:ascii="Bookman Old Style" w:hAnsi="Bookman Old Style"/>
          <w:i/>
          <w:szCs w:val="24"/>
        </w:rPr>
        <w:t>. godine</w:t>
      </w: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center"/>
        <w:rPr>
          <w:rFonts w:ascii="Bookman Old Style" w:hAnsi="Bookman Old Style"/>
          <w:b/>
          <w:i/>
          <w:szCs w:val="24"/>
        </w:rPr>
      </w:pPr>
      <w:r>
        <w:rPr>
          <w:rFonts w:ascii="Bookman Old Style" w:hAnsi="Bookman Old Style"/>
          <w:b/>
          <w:i/>
          <w:szCs w:val="24"/>
        </w:rPr>
        <w:t>POZIV ZA DOSTAVU PONUDA u postupku bagatelne vrijednosti:</w:t>
      </w:r>
    </w:p>
    <w:p w:rsidR="009444DA" w:rsidRDefault="00AC14BF" w:rsidP="009444DA">
      <w:pPr>
        <w:jc w:val="center"/>
        <w:rPr>
          <w:rFonts w:ascii="Bookman Old Style" w:hAnsi="Bookman Old Style"/>
          <w:b/>
          <w:i/>
          <w:szCs w:val="24"/>
        </w:rPr>
      </w:pPr>
      <w:r>
        <w:rPr>
          <w:rFonts w:ascii="Bookman Old Style" w:hAnsi="Bookman Old Style"/>
          <w:b/>
          <w:i/>
          <w:szCs w:val="24"/>
        </w:rPr>
        <w:t>USLUGE OSIGURANJA</w:t>
      </w:r>
    </w:p>
    <w:p w:rsidR="009444DA" w:rsidRDefault="00AC14BF" w:rsidP="009444DA">
      <w:pPr>
        <w:jc w:val="center"/>
        <w:rPr>
          <w:rFonts w:ascii="Bookman Old Style" w:hAnsi="Bookman Old Style"/>
          <w:b/>
          <w:i/>
          <w:szCs w:val="24"/>
        </w:rPr>
      </w:pPr>
      <w:r>
        <w:rPr>
          <w:rFonts w:ascii="Bookman Old Style" w:hAnsi="Bookman Old Style"/>
          <w:b/>
          <w:i/>
          <w:szCs w:val="24"/>
        </w:rPr>
        <w:t>ev. br. 01/2015</w:t>
      </w:r>
      <w:r w:rsidR="009444DA">
        <w:rPr>
          <w:rFonts w:ascii="Bookman Old Style" w:hAnsi="Bookman Old Style"/>
          <w:b/>
          <w:i/>
          <w:szCs w:val="24"/>
        </w:rPr>
        <w:t>/BV</w:t>
      </w:r>
    </w:p>
    <w:p w:rsidR="009444DA" w:rsidRPr="00C45419" w:rsidRDefault="009444DA" w:rsidP="009444DA">
      <w:pPr>
        <w:jc w:val="center"/>
        <w:rPr>
          <w:rFonts w:ascii="Bookman Old Style" w:hAnsi="Bookman Old Style"/>
          <w:b/>
          <w:i/>
          <w:szCs w:val="24"/>
        </w:rPr>
      </w:pPr>
    </w:p>
    <w:p w:rsidR="009444DA" w:rsidRPr="00C45419"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b/>
          <w:sz w:val="20"/>
        </w:rPr>
      </w:pPr>
    </w:p>
    <w:p w:rsidR="009444DA" w:rsidRDefault="009444DA" w:rsidP="009444DA">
      <w:pPr>
        <w:rPr>
          <w:rFonts w:ascii="Bookman Old Style" w:hAnsi="Bookman Old Style"/>
          <w:i/>
          <w:szCs w:val="24"/>
        </w:rPr>
      </w:pPr>
    </w:p>
    <w:p w:rsidR="009444DA" w:rsidRDefault="009444DA" w:rsidP="009444DA">
      <w:pPr>
        <w:rPr>
          <w:rFonts w:ascii="Bookman Old Style" w:hAnsi="Bookman Old Style"/>
          <w:i/>
          <w:szCs w:val="24"/>
        </w:rPr>
      </w:pPr>
    </w:p>
    <w:p w:rsidR="009444DA" w:rsidRPr="007C4A8D" w:rsidRDefault="009444DA" w:rsidP="009444DA">
      <w:pPr>
        <w:rPr>
          <w:rFonts w:ascii="Bookman Old Style" w:hAnsi="Bookman Old Style"/>
          <w:i/>
          <w:szCs w:val="24"/>
        </w:rPr>
      </w:pPr>
    </w:p>
    <w:p w:rsidR="009444DA" w:rsidRDefault="009444DA" w:rsidP="009444DA">
      <w:pPr>
        <w:jc w:val="both"/>
        <w:rPr>
          <w:rFonts w:ascii="Bookman Old Style" w:hAnsi="Bookman Old Style"/>
          <w:i/>
          <w:szCs w:val="24"/>
        </w:rPr>
      </w:pPr>
      <w:r>
        <w:rPr>
          <w:rFonts w:ascii="Bookman Old Style" w:hAnsi="Bookman Old Style"/>
          <w:i/>
          <w:sz w:val="20"/>
        </w:rPr>
        <w:t xml:space="preserve">                   </w:t>
      </w:r>
      <w:r>
        <w:rPr>
          <w:rFonts w:ascii="Bookman Old Style" w:hAnsi="Bookman Old Style"/>
          <w:i/>
          <w:szCs w:val="24"/>
        </w:rPr>
        <w:t xml:space="preserve">                                                       </w:t>
      </w: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r>
        <w:rPr>
          <w:rFonts w:ascii="Bookman Old Style" w:hAnsi="Bookman Old Style"/>
          <w:i/>
          <w:szCs w:val="24"/>
        </w:rPr>
        <w:t xml:space="preserve">Naručitelj Vatrogasna zajednica grada Karlovca pokrenuo je postupak nabave </w:t>
      </w:r>
      <w:r w:rsidR="00AC14BF">
        <w:rPr>
          <w:rFonts w:ascii="Bookman Old Style" w:hAnsi="Bookman Old Style"/>
          <w:b/>
          <w:i/>
          <w:szCs w:val="24"/>
        </w:rPr>
        <w:t>usluge osiguranja</w:t>
      </w:r>
      <w:r>
        <w:rPr>
          <w:rFonts w:ascii="Bookman Old Style" w:hAnsi="Bookman Old Style"/>
          <w:i/>
          <w:szCs w:val="24"/>
        </w:rPr>
        <w:t xml:space="preserve"> (predmet nabave), a za koju sukladno članku 18. stavak 3. Zakona o javnoj nabavi (NN BR. 90/11, 83/13 i 143/13) nije obvezan provesti jedan od postupaka propisan Zakonom o javnoj nabavi, s obzirom na to da je procijenjena vrijednost predmeta nabave manja od 200.000,00 kn bez PDV-a.</w:t>
      </w:r>
    </w:p>
    <w:p w:rsidR="009444DA" w:rsidRDefault="009444DA" w:rsidP="009444DA">
      <w:pPr>
        <w:jc w:val="both"/>
        <w:rPr>
          <w:rFonts w:ascii="Bookman Old Style" w:hAnsi="Bookman Old Style"/>
          <w:i/>
          <w:szCs w:val="24"/>
        </w:rPr>
      </w:pPr>
      <w:r>
        <w:rPr>
          <w:rFonts w:ascii="Bookman Old Style" w:hAnsi="Bookman Old Style"/>
          <w:i/>
          <w:szCs w:val="24"/>
        </w:rPr>
        <w:t>Ovim putem pozivamo sve zainteresirane gospodarske subjekte na dostavu ponude sukladno slijedećim uvjetima i zahtjevima koji predstavljaju elemente za izradu ponude:</w:t>
      </w:r>
    </w:p>
    <w:p w:rsidR="009444DA" w:rsidRDefault="009444DA" w:rsidP="009444DA">
      <w:pPr>
        <w:jc w:val="both"/>
        <w:rPr>
          <w:rFonts w:ascii="Bookman Old Style" w:hAnsi="Bookman Old Style"/>
          <w:i/>
          <w:szCs w:val="24"/>
        </w:rPr>
      </w:pPr>
    </w:p>
    <w:p w:rsidR="009444DA" w:rsidRDefault="009444DA" w:rsidP="009444DA">
      <w:pPr>
        <w:jc w:val="both"/>
        <w:rPr>
          <w:rFonts w:ascii="Bookman Old Style" w:hAnsi="Bookman Old Style"/>
          <w:i/>
          <w:szCs w:val="24"/>
        </w:rPr>
      </w:pPr>
    </w:p>
    <w:p w:rsidR="009444DA" w:rsidRDefault="009444DA" w:rsidP="009444DA">
      <w:pPr>
        <w:numPr>
          <w:ilvl w:val="0"/>
          <w:numId w:val="1"/>
        </w:numPr>
        <w:jc w:val="both"/>
        <w:rPr>
          <w:rFonts w:ascii="Bookman Old Style" w:hAnsi="Bookman Old Style"/>
          <w:b/>
          <w:i/>
          <w:szCs w:val="24"/>
        </w:rPr>
      </w:pPr>
      <w:r>
        <w:rPr>
          <w:rFonts w:ascii="Bookman Old Style" w:hAnsi="Bookman Old Style"/>
          <w:b/>
          <w:i/>
          <w:szCs w:val="24"/>
        </w:rPr>
        <w:t xml:space="preserve">   PREDMET PONUDE</w:t>
      </w:r>
    </w:p>
    <w:p w:rsidR="009444DA" w:rsidRDefault="009444DA" w:rsidP="009444DA">
      <w:pPr>
        <w:jc w:val="both"/>
        <w:rPr>
          <w:rFonts w:ascii="Bookman Old Style" w:hAnsi="Bookman Old Style"/>
          <w:b/>
          <w:i/>
          <w:szCs w:val="24"/>
        </w:rPr>
      </w:pPr>
    </w:p>
    <w:p w:rsidR="009444DA" w:rsidRDefault="009444DA" w:rsidP="009444DA">
      <w:pPr>
        <w:numPr>
          <w:ilvl w:val="1"/>
          <w:numId w:val="1"/>
        </w:numPr>
        <w:jc w:val="both"/>
        <w:rPr>
          <w:rFonts w:ascii="Bookman Old Style" w:hAnsi="Bookman Old Style"/>
          <w:b/>
          <w:i/>
          <w:szCs w:val="24"/>
        </w:rPr>
      </w:pPr>
      <w:r>
        <w:rPr>
          <w:rFonts w:ascii="Bookman Old Style" w:hAnsi="Bookman Old Style"/>
          <w:b/>
          <w:i/>
          <w:szCs w:val="24"/>
        </w:rPr>
        <w:t>Opis predmeta nabave:</w:t>
      </w:r>
    </w:p>
    <w:p w:rsidR="009444DA" w:rsidRDefault="009444DA" w:rsidP="009444DA">
      <w:pPr>
        <w:jc w:val="both"/>
        <w:rPr>
          <w:rFonts w:ascii="Bookman Old Style" w:hAnsi="Bookman Old Style"/>
          <w:b/>
          <w:i/>
          <w:szCs w:val="24"/>
        </w:rPr>
      </w:pPr>
    </w:p>
    <w:p w:rsidR="009444DA" w:rsidRDefault="00F81618" w:rsidP="009444DA">
      <w:pPr>
        <w:jc w:val="both"/>
        <w:rPr>
          <w:rFonts w:ascii="Bookman Old Style" w:hAnsi="Bookman Old Style"/>
          <w:i/>
          <w:szCs w:val="24"/>
        </w:rPr>
      </w:pPr>
      <w:r>
        <w:rPr>
          <w:rFonts w:ascii="Bookman Old Style" w:hAnsi="Bookman Old Style"/>
          <w:i/>
          <w:szCs w:val="24"/>
        </w:rPr>
        <w:t>Usluga osiguranja osoba od posljedica nesretnog sl</w:t>
      </w:r>
      <w:r w:rsidR="00A043E1">
        <w:rPr>
          <w:rFonts w:ascii="Bookman Old Style" w:hAnsi="Bookman Old Style"/>
          <w:i/>
          <w:szCs w:val="24"/>
        </w:rPr>
        <w:t>učaja /nezgode/ i osiguranje vozila.</w:t>
      </w:r>
      <w:r w:rsidR="00BF5F0B">
        <w:rPr>
          <w:rFonts w:ascii="Bookman Old Style" w:hAnsi="Bookman Old Style"/>
          <w:i/>
          <w:szCs w:val="24"/>
        </w:rPr>
        <w:t xml:space="preserve"> Osiguranje vozila odnosi se na obvezno osiguranje od automobilske odgovornosti i osiguranje automobilskog kaska.</w:t>
      </w:r>
    </w:p>
    <w:p w:rsidR="009444DA" w:rsidRDefault="009444DA" w:rsidP="009444DA">
      <w:pPr>
        <w:jc w:val="both"/>
        <w:rPr>
          <w:rFonts w:ascii="Bookman Old Style" w:hAnsi="Bookman Old Style"/>
          <w:i/>
          <w:szCs w:val="24"/>
        </w:rPr>
      </w:pPr>
    </w:p>
    <w:p w:rsidR="009444DA" w:rsidRDefault="009444DA" w:rsidP="009444DA">
      <w:pPr>
        <w:numPr>
          <w:ilvl w:val="1"/>
          <w:numId w:val="1"/>
        </w:numPr>
        <w:jc w:val="both"/>
        <w:rPr>
          <w:rFonts w:ascii="Bookman Old Style" w:hAnsi="Bookman Old Style"/>
          <w:b/>
          <w:i/>
          <w:szCs w:val="24"/>
        </w:rPr>
      </w:pPr>
      <w:r>
        <w:rPr>
          <w:rFonts w:ascii="Bookman Old Style" w:hAnsi="Bookman Old Style"/>
          <w:b/>
          <w:i/>
          <w:szCs w:val="24"/>
        </w:rPr>
        <w:t>Opis načina nuđenja:</w:t>
      </w:r>
    </w:p>
    <w:p w:rsidR="009444DA" w:rsidRDefault="009444DA" w:rsidP="009444DA">
      <w:pPr>
        <w:jc w:val="both"/>
        <w:rPr>
          <w:rFonts w:ascii="Bookman Old Style" w:hAnsi="Bookman Old Style"/>
          <w:i/>
          <w:szCs w:val="24"/>
        </w:rPr>
      </w:pPr>
    </w:p>
    <w:p w:rsidR="009444DA" w:rsidRDefault="0008322B" w:rsidP="009444DA">
      <w:pPr>
        <w:jc w:val="both"/>
        <w:rPr>
          <w:rFonts w:ascii="Bookman Old Style" w:hAnsi="Bookman Old Style"/>
          <w:i/>
          <w:szCs w:val="24"/>
        </w:rPr>
      </w:pPr>
      <w:r>
        <w:rPr>
          <w:rFonts w:ascii="Bookman Old Style" w:hAnsi="Bookman Old Style"/>
          <w:i/>
          <w:szCs w:val="24"/>
        </w:rPr>
        <w:t xml:space="preserve">                  </w:t>
      </w:r>
      <w:r w:rsidR="00BF5F0B">
        <w:rPr>
          <w:rFonts w:ascii="Bookman Old Style" w:hAnsi="Bookman Old Style"/>
          <w:i/>
          <w:szCs w:val="24"/>
        </w:rPr>
        <w:t>Nije dozvoljeno nuđenje po grupama predmeta nabave.</w:t>
      </w:r>
    </w:p>
    <w:p w:rsidR="00BF5F0B" w:rsidRDefault="00BF5F0B" w:rsidP="009444DA">
      <w:pPr>
        <w:jc w:val="both"/>
        <w:rPr>
          <w:rFonts w:ascii="Bookman Old Style" w:hAnsi="Bookman Old Style"/>
          <w:i/>
          <w:szCs w:val="24"/>
        </w:rPr>
      </w:pPr>
    </w:p>
    <w:p w:rsidR="0008322B" w:rsidRPr="0008322B" w:rsidRDefault="009444DA" w:rsidP="009444DA">
      <w:pPr>
        <w:numPr>
          <w:ilvl w:val="1"/>
          <w:numId w:val="1"/>
        </w:numPr>
        <w:jc w:val="both"/>
        <w:rPr>
          <w:rFonts w:ascii="Bookman Old Style" w:hAnsi="Bookman Old Style"/>
          <w:i/>
          <w:szCs w:val="24"/>
        </w:rPr>
      </w:pPr>
      <w:r w:rsidRPr="00BF5F0B">
        <w:rPr>
          <w:rFonts w:ascii="Bookman Old Style" w:hAnsi="Bookman Old Style"/>
          <w:b/>
          <w:i/>
          <w:szCs w:val="24"/>
        </w:rPr>
        <w:t xml:space="preserve">Količina predmeta nabave: </w:t>
      </w:r>
    </w:p>
    <w:p w:rsidR="009444DA" w:rsidRPr="00BF5F0B" w:rsidRDefault="00BF5F0B" w:rsidP="0008322B">
      <w:pPr>
        <w:ind w:left="1287"/>
        <w:jc w:val="both"/>
        <w:rPr>
          <w:rFonts w:ascii="Bookman Old Style" w:hAnsi="Bookman Old Style"/>
          <w:i/>
          <w:szCs w:val="24"/>
        </w:rPr>
      </w:pPr>
      <w:r>
        <w:rPr>
          <w:rFonts w:ascii="Bookman Old Style" w:hAnsi="Bookman Old Style"/>
          <w:i/>
          <w:szCs w:val="24"/>
        </w:rPr>
        <w:t>Sukladno Tehničkoj dokumentaciji</w:t>
      </w:r>
      <w:r w:rsidR="008E2971">
        <w:rPr>
          <w:rFonts w:ascii="Bookman Old Style" w:hAnsi="Bookman Old Style"/>
          <w:i/>
          <w:szCs w:val="24"/>
        </w:rPr>
        <w:t xml:space="preserve"> koja čini sastavni dio ove dokumentacije za nadmetanje.</w:t>
      </w:r>
    </w:p>
    <w:p w:rsidR="009444DA" w:rsidRDefault="009444DA" w:rsidP="009444DA">
      <w:pPr>
        <w:jc w:val="both"/>
        <w:rPr>
          <w:rFonts w:ascii="Bookman Old Style" w:hAnsi="Bookman Old Style"/>
          <w:i/>
          <w:szCs w:val="24"/>
        </w:rPr>
      </w:pPr>
    </w:p>
    <w:p w:rsidR="009444DA" w:rsidRPr="009A69F0" w:rsidRDefault="009444DA" w:rsidP="009444DA">
      <w:pPr>
        <w:numPr>
          <w:ilvl w:val="1"/>
          <w:numId w:val="1"/>
        </w:numPr>
        <w:jc w:val="both"/>
        <w:rPr>
          <w:rFonts w:ascii="Bookman Old Style" w:hAnsi="Bookman Old Style"/>
          <w:b/>
          <w:i/>
          <w:szCs w:val="24"/>
        </w:rPr>
      </w:pPr>
      <w:r>
        <w:rPr>
          <w:rFonts w:ascii="Bookman Old Style" w:hAnsi="Bookman Old Style"/>
          <w:b/>
          <w:i/>
          <w:szCs w:val="24"/>
        </w:rPr>
        <w:t xml:space="preserve">Procijenjena vrijednost (bez PDV-a): </w:t>
      </w:r>
      <w:r w:rsidR="00774579">
        <w:rPr>
          <w:rFonts w:ascii="Bookman Old Style" w:hAnsi="Bookman Old Style"/>
          <w:i/>
          <w:szCs w:val="24"/>
        </w:rPr>
        <w:t>90</w:t>
      </w:r>
      <w:r>
        <w:rPr>
          <w:rFonts w:ascii="Bookman Old Style" w:hAnsi="Bookman Old Style"/>
          <w:i/>
          <w:szCs w:val="24"/>
        </w:rPr>
        <w:t>.000,00 kn</w:t>
      </w:r>
    </w:p>
    <w:p w:rsidR="009444DA" w:rsidRDefault="009444DA" w:rsidP="009444DA">
      <w:pPr>
        <w:ind w:left="360"/>
        <w:jc w:val="both"/>
        <w:rPr>
          <w:rFonts w:ascii="Bookman Old Style" w:hAnsi="Bookman Old Style"/>
          <w:b/>
          <w:i/>
          <w:szCs w:val="24"/>
        </w:rPr>
      </w:pPr>
    </w:p>
    <w:p w:rsidR="009444DA" w:rsidRPr="008575F7" w:rsidRDefault="009444DA" w:rsidP="009444DA">
      <w:pPr>
        <w:numPr>
          <w:ilvl w:val="1"/>
          <w:numId w:val="1"/>
        </w:numPr>
        <w:jc w:val="both"/>
        <w:rPr>
          <w:rFonts w:ascii="Bookman Old Style" w:hAnsi="Bookman Old Style"/>
          <w:b/>
          <w:i/>
          <w:szCs w:val="24"/>
        </w:rPr>
      </w:pPr>
      <w:r>
        <w:rPr>
          <w:rFonts w:ascii="Bookman Old Style" w:hAnsi="Bookman Old Style"/>
          <w:b/>
          <w:i/>
          <w:szCs w:val="24"/>
        </w:rPr>
        <w:t xml:space="preserve">Početak postupka nabave: </w:t>
      </w:r>
      <w:r>
        <w:rPr>
          <w:rFonts w:ascii="Bookman Old Style" w:hAnsi="Bookman Old Style"/>
          <w:i/>
          <w:szCs w:val="24"/>
        </w:rPr>
        <w:t>početak postupka nabave bagatelne vrijednosti započinje danom objave poziva za dostavu ponuda na službenim stranicama Vatrogasne zajednice grada Karlovca</w:t>
      </w:r>
    </w:p>
    <w:p w:rsidR="009444DA" w:rsidRDefault="009444DA" w:rsidP="009444DA">
      <w:pPr>
        <w:pStyle w:val="ListParagraph"/>
        <w:rPr>
          <w:rFonts w:ascii="Bookman Old Style" w:hAnsi="Bookman Old Style"/>
          <w:b/>
          <w:i/>
          <w:szCs w:val="24"/>
        </w:rPr>
      </w:pPr>
    </w:p>
    <w:p w:rsidR="009444DA" w:rsidRDefault="009444DA" w:rsidP="009444DA">
      <w:pPr>
        <w:numPr>
          <w:ilvl w:val="0"/>
          <w:numId w:val="1"/>
        </w:numPr>
        <w:jc w:val="both"/>
        <w:rPr>
          <w:rFonts w:ascii="Bookman Old Style" w:hAnsi="Bookman Old Style"/>
          <w:b/>
          <w:i/>
          <w:szCs w:val="24"/>
        </w:rPr>
      </w:pPr>
      <w:r>
        <w:rPr>
          <w:rFonts w:ascii="Bookman Old Style" w:hAnsi="Bookman Old Style"/>
          <w:b/>
          <w:i/>
          <w:szCs w:val="24"/>
        </w:rPr>
        <w:t xml:space="preserve">      UVJETI NABAVE</w:t>
      </w:r>
    </w:p>
    <w:p w:rsidR="009444DA" w:rsidRDefault="009444DA" w:rsidP="009444DA">
      <w:pPr>
        <w:ind w:left="360"/>
        <w:jc w:val="both"/>
        <w:rPr>
          <w:rFonts w:ascii="Bookman Old Style" w:hAnsi="Bookman Old Style"/>
          <w:b/>
          <w:i/>
          <w:szCs w:val="24"/>
        </w:rPr>
      </w:pPr>
    </w:p>
    <w:p w:rsidR="009444DA" w:rsidRPr="008575F7" w:rsidRDefault="009444DA" w:rsidP="009444DA">
      <w:pPr>
        <w:numPr>
          <w:ilvl w:val="1"/>
          <w:numId w:val="1"/>
        </w:numPr>
        <w:jc w:val="both"/>
        <w:rPr>
          <w:rFonts w:ascii="Bookman Old Style" w:hAnsi="Bookman Old Style"/>
          <w:b/>
          <w:i/>
          <w:szCs w:val="24"/>
        </w:rPr>
      </w:pPr>
      <w:r>
        <w:rPr>
          <w:rFonts w:ascii="Bookman Old Style" w:hAnsi="Bookman Old Style"/>
          <w:b/>
          <w:i/>
          <w:szCs w:val="24"/>
        </w:rPr>
        <w:t>Način izvršenja:</w:t>
      </w:r>
      <w:r>
        <w:rPr>
          <w:rFonts w:ascii="Bookman Old Style" w:hAnsi="Bookman Old Style"/>
          <w:i/>
          <w:szCs w:val="24"/>
        </w:rPr>
        <w:t xml:space="preserve"> ugovor</w:t>
      </w:r>
    </w:p>
    <w:p w:rsidR="009444DA" w:rsidRDefault="009444DA" w:rsidP="009444DA">
      <w:pPr>
        <w:ind w:left="360"/>
        <w:jc w:val="both"/>
        <w:rPr>
          <w:rFonts w:ascii="Bookman Old Style" w:hAnsi="Bookman Old Style"/>
          <w:b/>
          <w:i/>
          <w:szCs w:val="24"/>
        </w:rPr>
      </w:pPr>
    </w:p>
    <w:p w:rsidR="009444DA" w:rsidRDefault="008E2971" w:rsidP="009444DA">
      <w:pPr>
        <w:numPr>
          <w:ilvl w:val="1"/>
          <w:numId w:val="1"/>
        </w:numPr>
        <w:jc w:val="both"/>
        <w:rPr>
          <w:rFonts w:ascii="Bookman Old Style" w:hAnsi="Bookman Old Style"/>
          <w:b/>
          <w:i/>
          <w:szCs w:val="24"/>
        </w:rPr>
      </w:pPr>
      <w:r>
        <w:rPr>
          <w:rFonts w:ascii="Bookman Old Style" w:hAnsi="Bookman Old Style"/>
          <w:b/>
          <w:i/>
          <w:szCs w:val="24"/>
        </w:rPr>
        <w:t>Rok početka isporuke usluge i rok završetka isporuke usluge:</w:t>
      </w:r>
    </w:p>
    <w:p w:rsidR="009444DA" w:rsidRDefault="0008322B" w:rsidP="009444DA">
      <w:pPr>
        <w:pStyle w:val="ListParagraph"/>
        <w:ind w:left="0"/>
        <w:rPr>
          <w:rFonts w:ascii="Bookman Old Style" w:hAnsi="Bookman Old Style"/>
          <w:i/>
          <w:szCs w:val="24"/>
        </w:rPr>
      </w:pPr>
      <w:r>
        <w:rPr>
          <w:rFonts w:ascii="Bookman Old Style" w:hAnsi="Bookman Old Style"/>
          <w:i/>
          <w:szCs w:val="24"/>
        </w:rPr>
        <w:t xml:space="preserve">                 </w:t>
      </w:r>
      <w:r w:rsidR="008E2971">
        <w:rPr>
          <w:rFonts w:ascii="Bookman Old Style" w:hAnsi="Bookman Old Style"/>
          <w:i/>
          <w:szCs w:val="24"/>
        </w:rPr>
        <w:t>Početak isp</w:t>
      </w:r>
      <w:r w:rsidR="00774579">
        <w:rPr>
          <w:rFonts w:ascii="Bookman Old Style" w:hAnsi="Bookman Old Style"/>
          <w:i/>
          <w:szCs w:val="24"/>
        </w:rPr>
        <w:t>oruke usluga osiguranja je od 16</w:t>
      </w:r>
      <w:r w:rsidR="008E2971">
        <w:rPr>
          <w:rFonts w:ascii="Bookman Old Style" w:hAnsi="Bookman Old Style"/>
          <w:i/>
          <w:szCs w:val="24"/>
        </w:rPr>
        <w:t xml:space="preserve">.02.2015. godine, a </w:t>
      </w:r>
      <w:r>
        <w:rPr>
          <w:rFonts w:ascii="Bookman Old Style" w:hAnsi="Bookman Old Style"/>
          <w:i/>
          <w:szCs w:val="24"/>
        </w:rPr>
        <w:t xml:space="preserve"> </w:t>
      </w:r>
      <w:r w:rsidR="008E2971">
        <w:rPr>
          <w:rFonts w:ascii="Bookman Old Style" w:hAnsi="Bookman Old Style"/>
          <w:i/>
          <w:szCs w:val="24"/>
        </w:rPr>
        <w:t>završetak je 15.02.2016. godine.</w:t>
      </w:r>
    </w:p>
    <w:p w:rsidR="008E2971" w:rsidRDefault="008E2971" w:rsidP="009444DA">
      <w:pPr>
        <w:pStyle w:val="ListParagraph"/>
        <w:ind w:left="0"/>
        <w:rPr>
          <w:rFonts w:ascii="Bookman Old Style" w:hAnsi="Bookman Old Style"/>
          <w:i/>
          <w:szCs w:val="24"/>
        </w:rPr>
      </w:pPr>
    </w:p>
    <w:p w:rsidR="009444DA" w:rsidRDefault="009444DA" w:rsidP="009444DA">
      <w:pPr>
        <w:pStyle w:val="ListParagraph"/>
        <w:numPr>
          <w:ilvl w:val="1"/>
          <w:numId w:val="1"/>
        </w:numPr>
        <w:rPr>
          <w:rFonts w:ascii="Bookman Old Style" w:hAnsi="Bookman Old Style"/>
          <w:i/>
          <w:szCs w:val="24"/>
        </w:rPr>
      </w:pPr>
      <w:r>
        <w:rPr>
          <w:rFonts w:ascii="Bookman Old Style" w:hAnsi="Bookman Old Style"/>
          <w:b/>
          <w:i/>
          <w:szCs w:val="24"/>
        </w:rPr>
        <w:t xml:space="preserve">Isporuka robe: </w:t>
      </w:r>
      <w:r>
        <w:rPr>
          <w:rFonts w:ascii="Bookman Old Style" w:hAnsi="Bookman Old Style"/>
          <w:i/>
          <w:szCs w:val="24"/>
        </w:rPr>
        <w:t>VZG Karlovca, Gažanski trg 11,Karlovac</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numPr>
          <w:ilvl w:val="1"/>
          <w:numId w:val="1"/>
        </w:numPr>
        <w:rPr>
          <w:rFonts w:ascii="Bookman Old Style" w:hAnsi="Bookman Old Style"/>
          <w:i/>
          <w:szCs w:val="24"/>
        </w:rPr>
      </w:pPr>
      <w:r>
        <w:rPr>
          <w:rFonts w:ascii="Bookman Old Style" w:hAnsi="Bookman Old Style"/>
          <w:b/>
          <w:i/>
          <w:szCs w:val="24"/>
        </w:rPr>
        <w:t xml:space="preserve">Rok valjanosti ponude: </w:t>
      </w:r>
      <w:r w:rsidR="003128E5">
        <w:rPr>
          <w:rFonts w:ascii="Bookman Old Style" w:hAnsi="Bookman Old Style"/>
          <w:i/>
          <w:szCs w:val="24"/>
        </w:rPr>
        <w:t>Rok valjanosti ponude  ne može biti manji od 30 /trideset / dana od krajnjeg roka za dostavu ponuda.</w:t>
      </w:r>
    </w:p>
    <w:p w:rsidR="003128E5" w:rsidRPr="003128E5" w:rsidRDefault="003128E5" w:rsidP="003128E5">
      <w:pPr>
        <w:ind w:left="1287"/>
        <w:rPr>
          <w:rFonts w:ascii="Bookman Old Style" w:hAnsi="Bookman Old Style"/>
          <w:i/>
          <w:szCs w:val="24"/>
        </w:rPr>
      </w:pPr>
      <w:r>
        <w:rPr>
          <w:rFonts w:ascii="Bookman Old Style" w:hAnsi="Bookman Old Style"/>
          <w:i/>
          <w:szCs w:val="24"/>
        </w:rPr>
        <w:lastRenderedPageBreak/>
        <w:t>Ako istekne rok valjanosti ponude, Naručitelj će od Ponuditelja tražiti produženje roka valjanosti ponude  i sukladno tom produženom roku.</w:t>
      </w:r>
    </w:p>
    <w:p w:rsidR="00790569" w:rsidRPr="00790569" w:rsidRDefault="00790569" w:rsidP="00790569">
      <w:pPr>
        <w:pStyle w:val="ListParagraph"/>
        <w:rPr>
          <w:rFonts w:ascii="Bookman Old Style" w:hAnsi="Bookman Old Style"/>
          <w:i/>
          <w:szCs w:val="24"/>
        </w:rPr>
      </w:pPr>
    </w:p>
    <w:p w:rsidR="00790569" w:rsidRDefault="00790569" w:rsidP="00790569">
      <w:pPr>
        <w:pStyle w:val="ListParagraph"/>
        <w:ind w:left="1080"/>
        <w:rPr>
          <w:rFonts w:ascii="Bookman Old Style" w:hAnsi="Bookman Old Style"/>
          <w:i/>
          <w:szCs w:val="24"/>
        </w:rPr>
      </w:pPr>
    </w:p>
    <w:p w:rsidR="00790569" w:rsidRDefault="00790569" w:rsidP="00790569">
      <w:pPr>
        <w:pStyle w:val="ListParagraph"/>
        <w:ind w:left="1080"/>
        <w:rPr>
          <w:rFonts w:ascii="Bookman Old Style" w:hAnsi="Bookman Old Style"/>
          <w:i/>
          <w:szCs w:val="24"/>
        </w:rPr>
      </w:pPr>
    </w:p>
    <w:p w:rsidR="009444DA" w:rsidRDefault="009444DA" w:rsidP="009444DA">
      <w:pPr>
        <w:pStyle w:val="ListParagraph"/>
        <w:rPr>
          <w:rFonts w:ascii="Bookman Old Style" w:hAnsi="Bookman Old Style"/>
          <w:i/>
          <w:szCs w:val="24"/>
        </w:rPr>
      </w:pPr>
    </w:p>
    <w:p w:rsidR="009444DA" w:rsidRDefault="009444DA" w:rsidP="009444DA">
      <w:pPr>
        <w:pStyle w:val="ListParagraph"/>
        <w:numPr>
          <w:ilvl w:val="1"/>
          <w:numId w:val="1"/>
        </w:numPr>
        <w:rPr>
          <w:rFonts w:ascii="Bookman Old Style" w:hAnsi="Bookman Old Style"/>
          <w:i/>
          <w:szCs w:val="24"/>
        </w:rPr>
      </w:pPr>
      <w:r>
        <w:rPr>
          <w:rFonts w:ascii="Bookman Old Style" w:hAnsi="Bookman Old Style"/>
          <w:b/>
          <w:i/>
          <w:szCs w:val="24"/>
        </w:rPr>
        <w:t xml:space="preserve">Odredbe o cijeni ponude: </w:t>
      </w:r>
      <w:r>
        <w:rPr>
          <w:rFonts w:ascii="Bookman Old Style" w:hAnsi="Bookman Old Style"/>
          <w:i/>
          <w:szCs w:val="24"/>
        </w:rPr>
        <w:t>u cijeni ponude bez PDV- a uračunavaju se svi troškovi i popusti ponuditelja; cijena ponude mora biti iskazana na način da se iskazuje cijena ponude bez PDV-a, a posebno se iskazuje iznos PDV-a i ukupna cijena ponude s PDV-m. Cijena Ponude iskazuje se u kunama.</w:t>
      </w:r>
    </w:p>
    <w:p w:rsidR="009444DA" w:rsidRDefault="009444DA" w:rsidP="009444DA">
      <w:pPr>
        <w:pStyle w:val="ListParagraph"/>
        <w:rPr>
          <w:rFonts w:ascii="Bookman Old Style" w:hAnsi="Bookman Old Style"/>
          <w:i/>
          <w:szCs w:val="24"/>
        </w:rPr>
      </w:pPr>
    </w:p>
    <w:p w:rsidR="009444DA" w:rsidRDefault="009444DA" w:rsidP="009444DA">
      <w:pPr>
        <w:pStyle w:val="ListParagraph"/>
        <w:numPr>
          <w:ilvl w:val="1"/>
          <w:numId w:val="1"/>
        </w:numPr>
        <w:rPr>
          <w:rFonts w:ascii="Bookman Old Style" w:hAnsi="Bookman Old Style"/>
          <w:i/>
          <w:szCs w:val="24"/>
        </w:rPr>
      </w:pPr>
      <w:r>
        <w:rPr>
          <w:rFonts w:ascii="Bookman Old Style" w:hAnsi="Bookman Old Style"/>
          <w:b/>
          <w:i/>
          <w:szCs w:val="24"/>
        </w:rPr>
        <w:t xml:space="preserve">Rok, način i uvjeti plaćanja: </w:t>
      </w:r>
      <w:r w:rsidR="00790569">
        <w:rPr>
          <w:rFonts w:ascii="Bookman Old Style" w:hAnsi="Bookman Old Style"/>
          <w:i/>
          <w:szCs w:val="24"/>
        </w:rPr>
        <w:t>Plačanje osiguranja od posljedica nesretnog slučaja /nezgode/Naručitelj se obvezuje</w:t>
      </w:r>
      <w:r w:rsidR="00521E0C">
        <w:rPr>
          <w:rFonts w:ascii="Bookman Old Style" w:hAnsi="Bookman Old Style"/>
          <w:i/>
          <w:szCs w:val="24"/>
        </w:rPr>
        <w:t xml:space="preserve"> platiti jednokratno do trideset</w:t>
      </w:r>
      <w:r w:rsidR="00790569">
        <w:rPr>
          <w:rFonts w:ascii="Bookman Old Style" w:hAnsi="Bookman Old Style"/>
          <w:i/>
          <w:szCs w:val="24"/>
        </w:rPr>
        <w:t xml:space="preserve"> dana po isporuci računa. Plačanje osiguranja od automobilskog</w:t>
      </w:r>
      <w:r w:rsidR="00521E0C">
        <w:rPr>
          <w:rFonts w:ascii="Bookman Old Style" w:hAnsi="Bookman Old Style"/>
          <w:i/>
          <w:szCs w:val="24"/>
        </w:rPr>
        <w:t xml:space="preserve"> kaska </w:t>
      </w:r>
      <w:r w:rsidR="00790569">
        <w:rPr>
          <w:rFonts w:ascii="Bookman Old Style" w:hAnsi="Bookman Old Style"/>
          <w:i/>
          <w:szCs w:val="24"/>
        </w:rPr>
        <w:t xml:space="preserve"> osiguranja u četiri kva</w:t>
      </w:r>
      <w:r w:rsidR="00521E0C">
        <w:rPr>
          <w:rFonts w:ascii="Bookman Old Style" w:hAnsi="Bookman Old Style"/>
          <w:i/>
          <w:szCs w:val="24"/>
        </w:rPr>
        <w:t xml:space="preserve">rtalna obroka u roku do trideset </w:t>
      </w:r>
      <w:r w:rsidR="00790569">
        <w:rPr>
          <w:rFonts w:ascii="Bookman Old Style" w:hAnsi="Bookman Old Style"/>
          <w:i/>
          <w:szCs w:val="24"/>
        </w:rPr>
        <w:t xml:space="preserve"> dana po isporuci računa. Plačanje obveznog osiguranja od automobilske odgovornosti Naručitelj se obvezuje platiti</w:t>
      </w:r>
      <w:r w:rsidR="00521E0C">
        <w:rPr>
          <w:rFonts w:ascii="Bookman Old Style" w:hAnsi="Bookman Old Style"/>
          <w:i/>
          <w:szCs w:val="24"/>
        </w:rPr>
        <w:t xml:space="preserve"> u roku do trideset </w:t>
      </w:r>
      <w:r w:rsidR="00A61529">
        <w:rPr>
          <w:rFonts w:ascii="Bookman Old Style" w:hAnsi="Bookman Old Style"/>
          <w:i/>
          <w:szCs w:val="24"/>
        </w:rPr>
        <w:t xml:space="preserve"> dana po isporuci računa. Plačanje za navedeno će se izvršiti na žiro – račun Ponuditelja.</w:t>
      </w:r>
    </w:p>
    <w:p w:rsidR="009444DA" w:rsidRDefault="009444DA" w:rsidP="009444DA">
      <w:pPr>
        <w:pStyle w:val="ListParagraph"/>
        <w:ind w:left="0"/>
        <w:rPr>
          <w:rFonts w:ascii="Bookman Old Style" w:hAnsi="Bookman Old Style"/>
          <w:i/>
          <w:szCs w:val="24"/>
        </w:rPr>
      </w:pPr>
    </w:p>
    <w:p w:rsidR="009444DA" w:rsidRDefault="009444DA" w:rsidP="009444DA">
      <w:pPr>
        <w:pStyle w:val="ListParagraph"/>
        <w:ind w:left="0"/>
        <w:rPr>
          <w:rFonts w:ascii="Bookman Old Style" w:hAnsi="Bookman Old Style"/>
          <w:i/>
          <w:szCs w:val="24"/>
        </w:rPr>
      </w:pPr>
    </w:p>
    <w:p w:rsidR="009444DA" w:rsidRPr="00933948" w:rsidRDefault="009444DA" w:rsidP="009444DA">
      <w:pPr>
        <w:pStyle w:val="ListParagraph"/>
        <w:numPr>
          <w:ilvl w:val="1"/>
          <w:numId w:val="1"/>
        </w:numPr>
        <w:rPr>
          <w:rFonts w:ascii="Bookman Old Style" w:hAnsi="Bookman Old Style"/>
          <w:b/>
          <w:i/>
          <w:szCs w:val="24"/>
        </w:rPr>
      </w:pPr>
      <w:r>
        <w:rPr>
          <w:rFonts w:ascii="Bookman Old Style" w:hAnsi="Bookman Old Style"/>
          <w:b/>
          <w:i/>
          <w:szCs w:val="24"/>
        </w:rPr>
        <w:t xml:space="preserve">Kriterij za odabir ponude: </w:t>
      </w:r>
      <w:r>
        <w:rPr>
          <w:rFonts w:ascii="Bookman Old Style" w:hAnsi="Bookman Old Style"/>
          <w:i/>
          <w:szCs w:val="24"/>
        </w:rPr>
        <w:t>najniža cijena</w:t>
      </w:r>
    </w:p>
    <w:p w:rsidR="009444DA" w:rsidRDefault="009444DA" w:rsidP="009444DA">
      <w:pPr>
        <w:pStyle w:val="ListParagraph"/>
        <w:ind w:left="0"/>
        <w:rPr>
          <w:rFonts w:ascii="Bookman Old Style" w:hAnsi="Bookman Old Style"/>
          <w:i/>
          <w:szCs w:val="24"/>
        </w:rPr>
      </w:pPr>
      <w:r>
        <w:rPr>
          <w:rFonts w:ascii="Bookman Old Style" w:hAnsi="Bookman Old Style"/>
          <w:i/>
          <w:szCs w:val="24"/>
        </w:rPr>
        <w:t>.</w:t>
      </w:r>
    </w:p>
    <w:p w:rsidR="009444DA" w:rsidRDefault="009444DA" w:rsidP="009444DA">
      <w:pPr>
        <w:pStyle w:val="ListParagraph"/>
        <w:numPr>
          <w:ilvl w:val="1"/>
          <w:numId w:val="1"/>
        </w:numPr>
        <w:rPr>
          <w:rFonts w:ascii="Bookman Old Style" w:hAnsi="Bookman Old Style"/>
          <w:b/>
          <w:i/>
          <w:szCs w:val="24"/>
        </w:rPr>
      </w:pPr>
      <w:r>
        <w:rPr>
          <w:rFonts w:ascii="Bookman Old Style" w:hAnsi="Bookman Old Style"/>
          <w:b/>
          <w:i/>
          <w:szCs w:val="24"/>
        </w:rPr>
        <w:t>Popis gospodarskih subjekat</w:t>
      </w:r>
      <w:r w:rsidR="00790569">
        <w:rPr>
          <w:rFonts w:ascii="Bookman Old Style" w:hAnsi="Bookman Old Style"/>
          <w:b/>
          <w:i/>
          <w:szCs w:val="24"/>
        </w:rPr>
        <w:t>a s kojima je  Naručitelj u suko</w:t>
      </w:r>
      <w:r>
        <w:rPr>
          <w:rFonts w:ascii="Bookman Old Style" w:hAnsi="Bookman Old Style"/>
          <w:b/>
          <w:i/>
          <w:szCs w:val="24"/>
        </w:rPr>
        <w:t>bu interesa:</w:t>
      </w:r>
    </w:p>
    <w:p w:rsidR="009444DA" w:rsidRDefault="009444DA" w:rsidP="009444DA">
      <w:pPr>
        <w:pStyle w:val="ListParagraph"/>
        <w:ind w:left="360"/>
        <w:rPr>
          <w:rFonts w:ascii="Bookman Old Style" w:hAnsi="Bookman Old Style"/>
          <w:i/>
          <w:szCs w:val="24"/>
        </w:rPr>
      </w:pPr>
      <w:r>
        <w:rPr>
          <w:rFonts w:ascii="Bookman Old Style" w:hAnsi="Bookman Old Style"/>
          <w:i/>
          <w:szCs w:val="24"/>
        </w:rPr>
        <w:t>Temeljem članka 13. Zakona o javnoj nabavi („Narodne novine „, broj 90/11) ne postoje gospodarski subjekti s kojima Vatrogasna zajednica grada Karlovca ne smije sklapati ugovore o javnoj nabavi (u svojstvu ponuditelja, člana zajednice ponuditelja, ili pod izvoditelja odabranom ponuditelju).</w:t>
      </w:r>
    </w:p>
    <w:p w:rsidR="00236BFF" w:rsidRDefault="00236BFF" w:rsidP="009444DA">
      <w:pPr>
        <w:pStyle w:val="ListParagraph"/>
        <w:ind w:left="360"/>
        <w:rPr>
          <w:rFonts w:ascii="Bookman Old Style" w:hAnsi="Bookman Old Style"/>
          <w:i/>
          <w:szCs w:val="24"/>
        </w:rPr>
      </w:pPr>
    </w:p>
    <w:p w:rsidR="00236BFF" w:rsidRDefault="00236BFF" w:rsidP="00236BFF">
      <w:pPr>
        <w:pStyle w:val="ListParagraph"/>
        <w:numPr>
          <w:ilvl w:val="0"/>
          <w:numId w:val="1"/>
        </w:numPr>
        <w:rPr>
          <w:rFonts w:ascii="Bookman Old Style" w:hAnsi="Bookman Old Style"/>
          <w:b/>
          <w:i/>
          <w:szCs w:val="24"/>
        </w:rPr>
      </w:pPr>
      <w:r>
        <w:rPr>
          <w:rFonts w:ascii="Bookman Old Style" w:hAnsi="Bookman Old Style"/>
          <w:b/>
          <w:i/>
          <w:szCs w:val="24"/>
        </w:rPr>
        <w:t>UZ PONUDU PONUDITELLJI SU DUŽNI DOSTAVITI SLIJEDEĆE</w:t>
      </w:r>
    </w:p>
    <w:p w:rsidR="00236BFF" w:rsidRDefault="00236BFF" w:rsidP="00236BFF">
      <w:pPr>
        <w:pStyle w:val="ListParagraph"/>
        <w:ind w:left="1080"/>
        <w:rPr>
          <w:rFonts w:ascii="Bookman Old Style" w:hAnsi="Bookman Old Style"/>
          <w:b/>
          <w:i/>
          <w:szCs w:val="24"/>
        </w:rPr>
      </w:pPr>
      <w:r>
        <w:rPr>
          <w:rFonts w:ascii="Bookman Old Style" w:hAnsi="Bookman Old Style"/>
          <w:b/>
          <w:i/>
          <w:szCs w:val="24"/>
        </w:rPr>
        <w:t>DOKUMENTE</w:t>
      </w:r>
    </w:p>
    <w:p w:rsidR="00236BFF" w:rsidRDefault="00236BFF" w:rsidP="00236BFF">
      <w:pPr>
        <w:pStyle w:val="ListParagraph"/>
        <w:ind w:left="1080"/>
        <w:rPr>
          <w:rFonts w:ascii="Bookman Old Style" w:hAnsi="Bookman Old Style"/>
          <w:b/>
          <w:i/>
          <w:szCs w:val="24"/>
        </w:rPr>
      </w:pPr>
    </w:p>
    <w:p w:rsidR="00236BFF" w:rsidRDefault="00236BFF" w:rsidP="00236BFF">
      <w:pPr>
        <w:pStyle w:val="ListParagraph"/>
        <w:numPr>
          <w:ilvl w:val="1"/>
          <w:numId w:val="1"/>
        </w:numPr>
        <w:rPr>
          <w:rFonts w:ascii="Bookman Old Style" w:hAnsi="Bookman Old Style"/>
          <w:b/>
          <w:i/>
          <w:szCs w:val="24"/>
        </w:rPr>
      </w:pPr>
      <w:r>
        <w:rPr>
          <w:rFonts w:ascii="Bookman Old Style" w:hAnsi="Bookman Old Style"/>
          <w:b/>
          <w:i/>
          <w:szCs w:val="24"/>
        </w:rPr>
        <w:t>Izjava o nekažnjavanju</w:t>
      </w:r>
    </w:p>
    <w:p w:rsidR="00236BFF" w:rsidRDefault="00236BFF" w:rsidP="00236BFF">
      <w:pPr>
        <w:ind w:left="360"/>
        <w:rPr>
          <w:rFonts w:ascii="Bookman Old Style" w:hAnsi="Bookman Old Style"/>
          <w:i/>
          <w:szCs w:val="24"/>
        </w:rPr>
      </w:pPr>
      <w:r>
        <w:rPr>
          <w:rFonts w:ascii="Bookman Old Style" w:hAnsi="Bookman Old Style"/>
          <w:i/>
          <w:szCs w:val="24"/>
        </w:rPr>
        <w:t>Ponuditelji su dužni dostaviti ispunjenu, potpisanu i ovjerenu izjava o nekažnjavanju od strane odgovorne osobe. Izjava se nalazi u prilogu dokumentacije.</w:t>
      </w:r>
    </w:p>
    <w:p w:rsidR="00744DF8" w:rsidRDefault="00744DF8" w:rsidP="00236BFF">
      <w:pPr>
        <w:ind w:left="360"/>
        <w:rPr>
          <w:rFonts w:ascii="Bookman Old Style" w:hAnsi="Bookman Old Style"/>
          <w:i/>
          <w:szCs w:val="24"/>
        </w:rPr>
      </w:pPr>
    </w:p>
    <w:p w:rsidR="00744DF8" w:rsidRPr="00744DF8" w:rsidRDefault="00744DF8" w:rsidP="00744DF8">
      <w:pPr>
        <w:pStyle w:val="ListParagraph"/>
        <w:numPr>
          <w:ilvl w:val="1"/>
          <w:numId w:val="1"/>
        </w:numPr>
        <w:rPr>
          <w:rFonts w:ascii="Bookman Old Style" w:hAnsi="Bookman Old Style"/>
          <w:b/>
          <w:i/>
          <w:szCs w:val="24"/>
        </w:rPr>
      </w:pPr>
      <w:r>
        <w:rPr>
          <w:rFonts w:ascii="Bookman Old Style" w:hAnsi="Bookman Old Style"/>
          <w:b/>
          <w:i/>
          <w:szCs w:val="24"/>
        </w:rPr>
        <w:t>Potvrda porezne uprave o stanju duga</w:t>
      </w:r>
    </w:p>
    <w:p w:rsidR="00744DF8" w:rsidRPr="000E6E62" w:rsidRDefault="00744DF8" w:rsidP="00744DF8">
      <w:pPr>
        <w:rPr>
          <w:rFonts w:ascii="Bookman Old Style" w:hAnsi="Bookman Old Style"/>
          <w:i/>
          <w:color w:val="000000"/>
        </w:rPr>
      </w:pPr>
      <w:r>
        <w:rPr>
          <w:color w:val="000000"/>
        </w:rPr>
        <w:t xml:space="preserve"> </w:t>
      </w:r>
      <w:r w:rsidR="0008322B">
        <w:rPr>
          <w:color w:val="000000"/>
        </w:rPr>
        <w:t xml:space="preserve">     </w:t>
      </w:r>
      <w:r w:rsidRPr="000E6E62">
        <w:rPr>
          <w:rFonts w:ascii="Bookman Old Style" w:hAnsi="Bookman Old Style"/>
          <w:i/>
          <w:color w:val="000000"/>
        </w:rPr>
        <w:t xml:space="preserve">Ponuditelj mora dokazati da je ispunio obvezu plaćanja dospjelih poreznih </w:t>
      </w:r>
      <w:r w:rsidR="0008322B">
        <w:rPr>
          <w:rFonts w:ascii="Bookman Old Style" w:hAnsi="Bookman Old Style"/>
          <w:i/>
          <w:color w:val="000000"/>
        </w:rPr>
        <w:t xml:space="preserve"> obveza i</w:t>
      </w:r>
      <w:r w:rsidRPr="000E6E62">
        <w:rPr>
          <w:rFonts w:ascii="Bookman Old Style" w:hAnsi="Bookman Old Style"/>
          <w:i/>
          <w:color w:val="000000"/>
        </w:rPr>
        <w:t xml:space="preserve"> obveza za mirovinsko i zdravstveno osiguranje, osim ako je gospodarskom subjektu sukladno posebnim propisima odobrena odgoda plaćanja navedenih obveza. Za utvrđivanje navedene okolnosti Ponuditelj je dužan dostaviti potvrdu porezne uprave o stanju duga ili jednakovrijedni dokument nadležnog tijela države sjedišta gospodarskog subjekta, koji ne </w:t>
      </w:r>
      <w:r w:rsidRPr="000E6E62">
        <w:rPr>
          <w:rFonts w:ascii="Bookman Old Style" w:hAnsi="Bookman Old Style"/>
          <w:i/>
          <w:color w:val="000000"/>
        </w:rPr>
        <w:lastRenderedPageBreak/>
        <w:t>smiju biti stariji od 30 dana računajući od dana poziva na dostavu ponuda. Potvrda može biti u neovjerenoj preslici.</w:t>
      </w:r>
    </w:p>
    <w:p w:rsidR="00744DF8" w:rsidRPr="00744DF8" w:rsidRDefault="00744DF8" w:rsidP="00744DF8">
      <w:pPr>
        <w:rPr>
          <w:rFonts w:ascii="Bookman Old Style" w:hAnsi="Bookman Old Style"/>
          <w:b/>
          <w:i/>
          <w:szCs w:val="24"/>
        </w:rPr>
      </w:pPr>
    </w:p>
    <w:p w:rsidR="00744DF8" w:rsidRDefault="00744DF8" w:rsidP="00744DF8">
      <w:pPr>
        <w:pStyle w:val="t-9-8"/>
        <w:numPr>
          <w:ilvl w:val="1"/>
          <w:numId w:val="1"/>
        </w:numPr>
        <w:spacing w:before="0" w:beforeAutospacing="0" w:after="0" w:afterAutospacing="0"/>
        <w:jc w:val="both"/>
        <w:rPr>
          <w:rFonts w:ascii="Bookman Old Style" w:hAnsi="Bookman Old Style"/>
          <w:b/>
          <w:bCs/>
          <w:i/>
        </w:rPr>
      </w:pPr>
      <w:r>
        <w:rPr>
          <w:rFonts w:ascii="Bookman Old Style" w:hAnsi="Bookman Old Style"/>
          <w:b/>
          <w:bCs/>
          <w:i/>
        </w:rPr>
        <w:t xml:space="preserve">Izvod o upisu u sudski, obrtni, strukovni ili drugi </w:t>
      </w:r>
    </w:p>
    <w:p w:rsidR="00744DF8" w:rsidRPr="003128E5" w:rsidRDefault="00744DF8" w:rsidP="003128E5">
      <w:pPr>
        <w:pStyle w:val="t-9-8"/>
        <w:spacing w:before="0" w:beforeAutospacing="0" w:after="0" w:afterAutospacing="0"/>
        <w:ind w:left="1080"/>
        <w:jc w:val="both"/>
        <w:rPr>
          <w:rFonts w:ascii="Bookman Old Style" w:hAnsi="Bookman Old Style"/>
          <w:b/>
          <w:bCs/>
          <w:i/>
        </w:rPr>
      </w:pPr>
      <w:r>
        <w:rPr>
          <w:rFonts w:ascii="Bookman Old Style" w:hAnsi="Bookman Old Style"/>
          <w:b/>
          <w:bCs/>
          <w:i/>
        </w:rPr>
        <w:t xml:space="preserve">odgovarajući registar   </w:t>
      </w:r>
    </w:p>
    <w:p w:rsidR="00744DF8" w:rsidRPr="000E6E62" w:rsidRDefault="00744DF8" w:rsidP="00744DF8">
      <w:pPr>
        <w:pStyle w:val="t-9-8"/>
        <w:jc w:val="both"/>
        <w:rPr>
          <w:rFonts w:ascii="Bookman Old Style" w:hAnsi="Bookman Old Style"/>
          <w:i/>
          <w:color w:val="000000"/>
        </w:rPr>
      </w:pPr>
      <w:r w:rsidRPr="000E6E62">
        <w:rPr>
          <w:rFonts w:ascii="Bookman Old Style" w:hAnsi="Bookman Old Style"/>
          <w:i/>
          <w:color w:val="000000"/>
        </w:rPr>
        <w:t>Iz dostavljenog Izvoda mora biti vidljivo da je gospodarski subjekt</w:t>
      </w:r>
      <w:r w:rsidR="0008322B">
        <w:rPr>
          <w:rFonts w:ascii="Bookman Old Style" w:hAnsi="Bookman Old Style"/>
          <w:i/>
          <w:color w:val="000000"/>
        </w:rPr>
        <w:t xml:space="preserve"> registriran za </w:t>
      </w:r>
      <w:r w:rsidRPr="000E6E62">
        <w:rPr>
          <w:rFonts w:ascii="Bookman Old Style" w:hAnsi="Bookman Old Style"/>
          <w:i/>
          <w:color w:val="000000"/>
        </w:rPr>
        <w:t>obavljanje predmeta nabave. Izvod ne smije biti starij</w:t>
      </w:r>
      <w:r w:rsidR="0008322B">
        <w:rPr>
          <w:rFonts w:ascii="Bookman Old Style" w:hAnsi="Bookman Old Style"/>
          <w:i/>
          <w:color w:val="000000"/>
        </w:rPr>
        <w:t xml:space="preserve">i od tri mjeseca računajući od </w:t>
      </w:r>
      <w:r w:rsidRPr="000E6E62">
        <w:rPr>
          <w:rFonts w:ascii="Bookman Old Style" w:hAnsi="Bookman Old Style"/>
          <w:i/>
          <w:color w:val="000000"/>
        </w:rPr>
        <w:t>dana poziva na dostavu ponuda. Izvod može biti u neovjerenoj preslici.</w:t>
      </w:r>
    </w:p>
    <w:p w:rsidR="000E6E62" w:rsidRPr="000E6E62" w:rsidRDefault="00744DF8" w:rsidP="000E6E62">
      <w:pPr>
        <w:pStyle w:val="t-9-8"/>
        <w:numPr>
          <w:ilvl w:val="1"/>
          <w:numId w:val="1"/>
        </w:numPr>
        <w:rPr>
          <w:rFonts w:ascii="Bookman Old Style" w:hAnsi="Bookman Old Style"/>
          <w:b/>
          <w:i/>
          <w:color w:val="000000"/>
        </w:rPr>
      </w:pPr>
      <w:r w:rsidRPr="000E6E62">
        <w:rPr>
          <w:rFonts w:ascii="Bookman Old Style" w:hAnsi="Bookman Old Style"/>
          <w:b/>
          <w:i/>
          <w:color w:val="000000"/>
        </w:rPr>
        <w:t>Dozvola za obavljanje poslova osiguranja</w:t>
      </w:r>
    </w:p>
    <w:p w:rsidR="00744DF8" w:rsidRPr="000E6E62" w:rsidRDefault="00744DF8" w:rsidP="004D1A7F">
      <w:pPr>
        <w:pStyle w:val="t-9-8"/>
        <w:rPr>
          <w:rFonts w:ascii="Bookman Old Style" w:hAnsi="Bookman Old Style"/>
          <w:b/>
          <w:i/>
          <w:color w:val="000000"/>
        </w:rPr>
      </w:pPr>
      <w:r w:rsidRPr="000E6E62">
        <w:rPr>
          <w:rFonts w:ascii="Bookman Old Style" w:hAnsi="Bookman Old Style"/>
          <w:i/>
          <w:color w:val="000000"/>
        </w:rPr>
        <w:t>Važeća dozvola izdana od strane Hrvatske agencije za nadzor financijskih usluga za obavljanje poslova osiguranja kojom Ponuditelj dokazuje da je ovlašten za obavljanje djelatnosti povezane s predmetom nabave. Dozvola može biti u neovjerenoj preslici.</w:t>
      </w:r>
    </w:p>
    <w:p w:rsidR="000E6E62" w:rsidRPr="000E6E62" w:rsidRDefault="00744DF8" w:rsidP="000E6E62">
      <w:pPr>
        <w:pStyle w:val="t-9-8"/>
        <w:numPr>
          <w:ilvl w:val="1"/>
          <w:numId w:val="1"/>
        </w:numPr>
        <w:rPr>
          <w:rFonts w:ascii="Bookman Old Style" w:hAnsi="Bookman Old Style"/>
          <w:b/>
          <w:i/>
          <w:color w:val="000000"/>
        </w:rPr>
      </w:pPr>
      <w:r w:rsidRPr="000E6E62">
        <w:rPr>
          <w:rFonts w:ascii="Bookman Old Style" w:hAnsi="Bookman Old Style"/>
          <w:b/>
          <w:i/>
          <w:color w:val="000000"/>
        </w:rPr>
        <w:t>Isprava  o članstvu u Hrvatskom uredu za osiguranje</w:t>
      </w:r>
    </w:p>
    <w:p w:rsidR="00744DF8" w:rsidRPr="000E6E62" w:rsidRDefault="00744DF8" w:rsidP="000E6E62">
      <w:pPr>
        <w:pStyle w:val="t-9-8"/>
        <w:rPr>
          <w:rFonts w:ascii="Bookman Old Style" w:hAnsi="Bookman Old Style"/>
          <w:b/>
          <w:i/>
          <w:color w:val="000000"/>
        </w:rPr>
      </w:pPr>
      <w:r w:rsidRPr="000E6E62">
        <w:rPr>
          <w:rFonts w:ascii="Bookman Old Style" w:hAnsi="Bookman Old Style"/>
          <w:i/>
          <w:color w:val="000000"/>
        </w:rPr>
        <w:t>Važeća isprava o članstvu u Hrvatskom uredu za osiguranje sukladno članku 43. Zakona o obveznim osiguranjima u prometu. Isprava može biti u neovjerenoj preslici.</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0"/>
          <w:numId w:val="1"/>
        </w:numPr>
        <w:rPr>
          <w:rFonts w:ascii="Bookman Old Style" w:hAnsi="Bookman Old Style"/>
          <w:b/>
          <w:i/>
          <w:szCs w:val="24"/>
        </w:rPr>
      </w:pPr>
      <w:r>
        <w:rPr>
          <w:rFonts w:ascii="Bookman Old Style" w:hAnsi="Bookman Old Style"/>
          <w:b/>
          <w:i/>
          <w:szCs w:val="24"/>
        </w:rPr>
        <w:t xml:space="preserve"> ODREDBE O PONUDI</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numPr>
          <w:ilvl w:val="1"/>
          <w:numId w:val="1"/>
        </w:numPr>
        <w:rPr>
          <w:rFonts w:ascii="Bookman Old Style" w:hAnsi="Bookman Old Style"/>
          <w:b/>
          <w:i/>
          <w:szCs w:val="24"/>
        </w:rPr>
      </w:pPr>
      <w:r>
        <w:rPr>
          <w:rFonts w:ascii="Bookman Old Style" w:hAnsi="Bookman Old Style"/>
          <w:b/>
          <w:i/>
          <w:szCs w:val="24"/>
        </w:rPr>
        <w:t>Sadržaj ponude-sastavni dijelovi ponude</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1. popis svih sastavnih dijelova i/ili priloga ponude (sadržaj ponude). Ako je   ponuda izrađena od više dijelova ponuditelj je obvezan u sadržaju ponude navesti od koliko se dijelova ponuda sastoji.</w:t>
      </w:r>
    </w:p>
    <w:p w:rsidR="009444DA" w:rsidRDefault="009444DA" w:rsidP="009444DA">
      <w:pPr>
        <w:pStyle w:val="ListParagraph"/>
        <w:ind w:left="360"/>
        <w:rPr>
          <w:rFonts w:ascii="Bookman Old Style" w:hAnsi="Bookman Old Style"/>
          <w:i/>
          <w:szCs w:val="24"/>
        </w:rPr>
      </w:pPr>
      <w:r>
        <w:rPr>
          <w:rFonts w:ascii="Bookman Old Style" w:hAnsi="Bookman Old Style"/>
          <w:i/>
          <w:szCs w:val="24"/>
        </w:rPr>
        <w:t>2. u c</w:t>
      </w:r>
      <w:r w:rsidR="00236BFF">
        <w:rPr>
          <w:rFonts w:ascii="Bookman Old Style" w:hAnsi="Bookman Old Style"/>
          <w:i/>
          <w:szCs w:val="24"/>
        </w:rPr>
        <w:t>ijelosti popunjeni prilozi od I do IV</w:t>
      </w:r>
    </w:p>
    <w:p w:rsidR="009444DA" w:rsidRDefault="009444DA" w:rsidP="009444DA">
      <w:pPr>
        <w:pStyle w:val="ListParagraph"/>
        <w:ind w:left="360"/>
        <w:rPr>
          <w:rFonts w:ascii="Bookman Old Style" w:hAnsi="Bookman Old Style"/>
          <w:i/>
          <w:szCs w:val="24"/>
        </w:rPr>
      </w:pPr>
      <w:r>
        <w:rPr>
          <w:rFonts w:ascii="Bookman Old Style" w:hAnsi="Bookman Old Style"/>
          <w:i/>
          <w:szCs w:val="24"/>
        </w:rPr>
        <w:t>3</w:t>
      </w:r>
      <w:r w:rsidR="00236BFF">
        <w:rPr>
          <w:rFonts w:ascii="Bookman Old Style" w:hAnsi="Bookman Old Style"/>
          <w:i/>
          <w:szCs w:val="24"/>
        </w:rPr>
        <w:t>. tablice I i II</w:t>
      </w:r>
    </w:p>
    <w:p w:rsidR="004D1A7F" w:rsidRDefault="004D1A7F" w:rsidP="009444DA">
      <w:pPr>
        <w:pStyle w:val="ListParagraph"/>
        <w:ind w:left="360"/>
        <w:rPr>
          <w:rFonts w:ascii="Bookman Old Style" w:hAnsi="Bookman Old Style"/>
          <w:i/>
          <w:szCs w:val="24"/>
        </w:rPr>
      </w:pPr>
      <w:r>
        <w:rPr>
          <w:rFonts w:ascii="Bookman Old Style" w:hAnsi="Bookman Old Style"/>
          <w:i/>
          <w:szCs w:val="24"/>
        </w:rPr>
        <w:t>4. ponudbeni list</w:t>
      </w:r>
    </w:p>
    <w:p w:rsidR="004D1A7F" w:rsidRDefault="004D1A7F" w:rsidP="009444DA">
      <w:pPr>
        <w:pStyle w:val="ListParagraph"/>
        <w:ind w:left="360"/>
        <w:rPr>
          <w:rFonts w:ascii="Bookman Old Style" w:hAnsi="Bookman Old Style"/>
          <w:i/>
          <w:szCs w:val="24"/>
        </w:rPr>
      </w:pPr>
      <w:r>
        <w:rPr>
          <w:rFonts w:ascii="Bookman Old Style" w:hAnsi="Bookman Old Style"/>
          <w:i/>
          <w:szCs w:val="24"/>
        </w:rPr>
        <w:t xml:space="preserve">5. izjava o nepostojanju okolnosti iz isključenja iz članka 67. stavak 1. </w:t>
      </w:r>
    </w:p>
    <w:p w:rsidR="004D1A7F" w:rsidRDefault="004D1A7F" w:rsidP="009444DA">
      <w:pPr>
        <w:pStyle w:val="ListParagraph"/>
        <w:ind w:left="360"/>
        <w:rPr>
          <w:rFonts w:ascii="Bookman Old Style" w:hAnsi="Bookman Old Style"/>
          <w:i/>
          <w:szCs w:val="24"/>
        </w:rPr>
      </w:pPr>
      <w:r>
        <w:rPr>
          <w:rFonts w:ascii="Bookman Old Style" w:hAnsi="Bookman Old Style"/>
          <w:i/>
          <w:szCs w:val="24"/>
        </w:rPr>
        <w:t xml:space="preserve">    točka 1. Zakona o javnoj nabavi</w:t>
      </w:r>
    </w:p>
    <w:p w:rsidR="004D1A7F" w:rsidRDefault="004D1A7F"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b/>
          <w:i/>
          <w:szCs w:val="24"/>
        </w:rPr>
      </w:pPr>
      <w:r>
        <w:rPr>
          <w:rFonts w:ascii="Bookman Old Style" w:hAnsi="Bookman Old Style"/>
          <w:b/>
          <w:i/>
          <w:szCs w:val="24"/>
        </w:rPr>
        <w:t>3.2. Način izrade ponude</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Ponuda se izrađuje na način da čini cjelinu. Ako zbog opsega ili drugih objektivnih okolnosti ponuda ne može biti izrađena na način da čini cjelinu, onda se izrađuje u dva ili više dijelova.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Pri izradi ponude, ponuditelj ne smije mijenjati i nadopunjavati tekst Poziva za dostavu ponuda.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Ponuda se uvezuje na način da se onemogući naknadno vađenje ili umetanje listova, uvezivanje u cjelinu s jamstvenikom na poleđini.</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Ako je ponuda izrađena u dva ili više dijelova, svaki dio se uvezuje na način da se onemogući naknadno vađenje ili umetanje listova.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Dijelovi ponude kao što su uzorci, katalozi, mediji za pohranjivanje podataka i sl. koji ne mogu biti uvezani ponuditelj obilježava nazivom i navodi u sadržaju ponude kao dio ponude.</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Ako je ponuda izrađena od više dijelova ponuditelj mora u sadržaju ponude navesti od koliko se dijelova ponuda sastoji.</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Stranice ponude se označavaju brojem na način da je vidljiv redni broj stranice i ukupan broj stranice ponude.</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Ponude se predaju u izvorniku u pisanom obliku.</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Ponude se pišu neizbrisivom tintom.</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Ispravci u ponudi moraju biti izrađeni na način da su vidljivi. Ispravci moraju uz navod datuma ispravka biti potvrđeni potpisom ponuditelja.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Ponuditelj može do isteka roka za dostavu ponuda dostaviti izmjeni i/ili dopunu ponude. Izmjena i/ili dopuna ponude dostavlja se na isti način kao i osnova ponuda s obveznom naznakom da se radi o izmjeni i/ili dopuni ponude.</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 xml:space="preserve">Ponuditelj može do isteka roka za dostavu ponude </w:t>
      </w:r>
      <w:r>
        <w:rPr>
          <w:rFonts w:ascii="Bookman Old Style" w:hAnsi="Bookman Old Style"/>
          <w:b/>
          <w:i/>
          <w:szCs w:val="24"/>
        </w:rPr>
        <w:t>pisanom izjavom</w:t>
      </w:r>
      <w:r>
        <w:rPr>
          <w:rFonts w:ascii="Bookman Old Style" w:hAnsi="Bookman Old Style"/>
          <w:i/>
          <w:szCs w:val="24"/>
        </w:rPr>
        <w:t xml:space="preserve"> odustati od svoje dostavljene ponude. Pisana izjava se dostavlja na isti način kao i ponuda s obveznom naznakom da se radi o odustajanju od ponude. U tom slučaju, neotvorena ponuda vraća se ponuditelju.</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Način dostave ponude</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Ponuditelj dostavlja ponudu u papirnatom obliku u zatvorenoj omotnici na adresu Naručitelja: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 xml:space="preserve">Vatrogasna zajednica grada Karlovca, Gažanski trg 11, 47000 Karlovac s naznakom </w:t>
      </w:r>
      <w:r>
        <w:rPr>
          <w:rFonts w:ascii="Bookman Old Style" w:hAnsi="Bookman Old Style"/>
          <w:b/>
          <w:i/>
          <w:szCs w:val="24"/>
        </w:rPr>
        <w:t>„N</w:t>
      </w:r>
      <w:r w:rsidR="00AC0271">
        <w:rPr>
          <w:rFonts w:ascii="Bookman Old Style" w:hAnsi="Bookman Old Style"/>
          <w:b/>
          <w:i/>
          <w:szCs w:val="24"/>
        </w:rPr>
        <w:t>E OTVARAJ – PONUDA ZA USLUGE OSIGURANJA</w:t>
      </w:r>
      <w:r w:rsidR="00BD176B">
        <w:rPr>
          <w:rFonts w:ascii="Bookman Old Style" w:hAnsi="Bookman Old Style"/>
          <w:b/>
          <w:i/>
          <w:szCs w:val="24"/>
        </w:rPr>
        <w:t>“, ev.br. 01/2015</w:t>
      </w:r>
      <w:r>
        <w:rPr>
          <w:rFonts w:ascii="Bookman Old Style" w:hAnsi="Bookman Old Style"/>
          <w:b/>
          <w:i/>
          <w:szCs w:val="24"/>
        </w:rPr>
        <w:t xml:space="preserve">/BV, </w:t>
      </w:r>
      <w:r>
        <w:rPr>
          <w:rFonts w:ascii="Bookman Old Style" w:hAnsi="Bookman Old Style"/>
          <w:i/>
          <w:szCs w:val="24"/>
        </w:rPr>
        <w:t>te nazivom i adresom ponuditelja.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Jezik i pismo ponude:</w:t>
      </w:r>
    </w:p>
    <w:p w:rsidR="009444DA" w:rsidRDefault="009444DA" w:rsidP="009444DA">
      <w:pPr>
        <w:pStyle w:val="ListParagraph"/>
        <w:ind w:left="360"/>
        <w:rPr>
          <w:rFonts w:ascii="Bookman Old Style" w:hAnsi="Bookman Old Style"/>
          <w:i/>
          <w:szCs w:val="24"/>
        </w:rPr>
      </w:pPr>
      <w:r>
        <w:rPr>
          <w:rFonts w:ascii="Bookman Old Style" w:hAnsi="Bookman Old Style"/>
          <w:i/>
          <w:szCs w:val="24"/>
        </w:rPr>
        <w:t>Ponuda se izrađuje na hrvatskom jeziku i latiničnom pismu.</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Rok za dostavu ponude</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Rok</w:t>
      </w:r>
      <w:r w:rsidR="00774579">
        <w:rPr>
          <w:rFonts w:ascii="Bookman Old Style" w:hAnsi="Bookman Old Style"/>
          <w:i/>
          <w:szCs w:val="24"/>
        </w:rPr>
        <w:t xml:space="preserve"> za dostavu ponude je 11</w:t>
      </w:r>
      <w:r>
        <w:rPr>
          <w:rFonts w:ascii="Bookman Old Style" w:hAnsi="Bookman Old Style"/>
          <w:i/>
          <w:szCs w:val="24"/>
        </w:rPr>
        <w:t>.</w:t>
      </w:r>
      <w:r w:rsidR="00236BFF">
        <w:rPr>
          <w:rFonts w:ascii="Bookman Old Style" w:hAnsi="Bookman Old Style"/>
          <w:i/>
          <w:szCs w:val="24"/>
        </w:rPr>
        <w:t>veljače 2015.</w:t>
      </w:r>
      <w:r>
        <w:rPr>
          <w:rFonts w:ascii="Bookman Old Style" w:hAnsi="Bookman Old Style"/>
          <w:i/>
          <w:szCs w:val="24"/>
        </w:rPr>
        <w:t xml:space="preserve"> godine do 9,00 sati bez obzira na način dostave na adresu  naručitelja.</w:t>
      </w:r>
    </w:p>
    <w:p w:rsidR="009444DA" w:rsidRDefault="009444DA" w:rsidP="009444DA">
      <w:pPr>
        <w:pStyle w:val="ListParagraph"/>
        <w:ind w:left="360"/>
        <w:rPr>
          <w:rFonts w:ascii="Bookman Old Style" w:hAnsi="Bookman Old Style"/>
          <w:i/>
          <w:szCs w:val="24"/>
        </w:rPr>
      </w:pPr>
    </w:p>
    <w:p w:rsidR="009444DA" w:rsidRPr="00B50C80"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Rok i mjesto otvaranja ponude:</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Otv</w:t>
      </w:r>
      <w:r w:rsidR="00774579">
        <w:rPr>
          <w:rFonts w:ascii="Bookman Old Style" w:hAnsi="Bookman Old Style"/>
          <w:i/>
          <w:szCs w:val="24"/>
        </w:rPr>
        <w:t>aranje ponuda je dana 11</w:t>
      </w:r>
      <w:r>
        <w:rPr>
          <w:rFonts w:ascii="Bookman Old Style" w:hAnsi="Bookman Old Style"/>
          <w:i/>
          <w:szCs w:val="24"/>
        </w:rPr>
        <w:t>.</w:t>
      </w:r>
      <w:r w:rsidR="00236BFF">
        <w:rPr>
          <w:rFonts w:ascii="Bookman Old Style" w:hAnsi="Bookman Old Style"/>
          <w:i/>
          <w:szCs w:val="24"/>
        </w:rPr>
        <w:t>veljače 2015.</w:t>
      </w:r>
      <w:r>
        <w:rPr>
          <w:rFonts w:ascii="Bookman Old Style" w:hAnsi="Bookman Old Style"/>
          <w:i/>
          <w:szCs w:val="24"/>
        </w:rPr>
        <w:t xml:space="preserve"> godine u 9,00 sati u prostorijama Naručitelja.</w:t>
      </w:r>
    </w:p>
    <w:p w:rsidR="009444DA" w:rsidRDefault="009444DA" w:rsidP="009444DA">
      <w:pPr>
        <w:pStyle w:val="ListParagraph"/>
        <w:ind w:left="360"/>
        <w:rPr>
          <w:rFonts w:ascii="Bookman Old Style" w:hAnsi="Bookman Old Style"/>
          <w:i/>
          <w:szCs w:val="24"/>
        </w:rPr>
      </w:pPr>
      <w:r>
        <w:rPr>
          <w:rFonts w:ascii="Bookman Old Style" w:hAnsi="Bookman Old Style"/>
          <w:i/>
          <w:szCs w:val="24"/>
        </w:rPr>
        <w:t>Otvaranje ponuda nije javno.</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Služba i osoba zadužena za kontakt</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 xml:space="preserve">Vatrogasna zajednica grada Karlovca,Gažanski trg 11, 47000 Karlovac, Branko Gudasić, tel. 047/613399 ili mobitel; 0914793272, e-mail: </w:t>
      </w:r>
      <w:hyperlink r:id="rId8" w:history="1">
        <w:r w:rsidRPr="002D50E0">
          <w:rPr>
            <w:rStyle w:val="Hyperlink"/>
            <w:rFonts w:ascii="Bookman Old Style" w:hAnsi="Bookman Old Style"/>
            <w:i/>
            <w:szCs w:val="24"/>
          </w:rPr>
          <w:t>vzg.karlovac@193.vzkz.hr</w:t>
        </w:r>
      </w:hyperlink>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Odluka o odabiru ponude i/ili poništenju postupka nabave</w:t>
      </w:r>
    </w:p>
    <w:p w:rsidR="009444DA" w:rsidRDefault="009444DA" w:rsidP="009444DA">
      <w:pPr>
        <w:pStyle w:val="ListParagraph"/>
        <w:ind w:left="360"/>
        <w:rPr>
          <w:rFonts w:ascii="Bookman Old Style" w:hAnsi="Bookman Old Style"/>
          <w:b/>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Odluka o odabiru najpovoljnije ponude Naručitelj će dostaviti svim ponuditeljima (faksom, e-mail-om, poštom) ili se Odluka može objaviti na internetskim stranicama Naručitelja. Objava ima učinak dostave Odluke.</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ind w:left="360"/>
        <w:rPr>
          <w:rFonts w:ascii="Bookman Old Style" w:hAnsi="Bookman Old Style"/>
          <w:i/>
          <w:szCs w:val="24"/>
        </w:rPr>
      </w:pPr>
      <w:r>
        <w:rPr>
          <w:rFonts w:ascii="Bookman Old Style" w:hAnsi="Bookman Old Style"/>
          <w:i/>
          <w:szCs w:val="24"/>
        </w:rPr>
        <w:t>Na ovaj postupak ne primjenjuje se Zakon o javnoj nabavi.</w:t>
      </w:r>
    </w:p>
    <w:p w:rsidR="009444DA" w:rsidRDefault="009444DA" w:rsidP="009444DA">
      <w:pPr>
        <w:pStyle w:val="ListParagraph"/>
        <w:ind w:left="360"/>
        <w:rPr>
          <w:rFonts w:ascii="Bookman Old Style" w:hAnsi="Bookman Old Style"/>
          <w:i/>
          <w:szCs w:val="24"/>
        </w:rPr>
      </w:pPr>
      <w:r>
        <w:rPr>
          <w:rFonts w:ascii="Bookman Old Style" w:hAnsi="Bookman Old Style"/>
          <w:i/>
          <w:szCs w:val="24"/>
        </w:rPr>
        <w:t>Naručitelj zadržava pravo poništiti ovaj postupak nabave u bilo kojem trenutku, odnosno ne odabrati niti jednu ponudu, a sve bez ikakvih obveza ili naknada bilo koje vrste prema ponuditeljima.</w:t>
      </w:r>
    </w:p>
    <w:p w:rsidR="009444DA" w:rsidRDefault="009444DA" w:rsidP="009444DA">
      <w:pPr>
        <w:pStyle w:val="ListParagraph"/>
        <w:ind w:left="360"/>
        <w:rPr>
          <w:rFonts w:ascii="Bookman Old Style" w:hAnsi="Bookman Old Style"/>
          <w:i/>
          <w:szCs w:val="24"/>
        </w:rPr>
      </w:pPr>
    </w:p>
    <w:p w:rsidR="009444DA" w:rsidRDefault="009444DA" w:rsidP="009444DA">
      <w:pPr>
        <w:pStyle w:val="ListParagraph"/>
        <w:numPr>
          <w:ilvl w:val="1"/>
          <w:numId w:val="2"/>
        </w:numPr>
        <w:rPr>
          <w:rFonts w:ascii="Bookman Old Style" w:hAnsi="Bookman Old Style"/>
          <w:b/>
          <w:i/>
          <w:szCs w:val="24"/>
        </w:rPr>
      </w:pPr>
      <w:r>
        <w:rPr>
          <w:rFonts w:ascii="Bookman Old Style" w:hAnsi="Bookman Old Style"/>
          <w:b/>
          <w:i/>
          <w:szCs w:val="24"/>
        </w:rPr>
        <w:t>Ostalo:</w:t>
      </w:r>
    </w:p>
    <w:p w:rsidR="009444DA" w:rsidRDefault="009444DA" w:rsidP="009444DA">
      <w:pPr>
        <w:pStyle w:val="ListParagraph"/>
        <w:ind w:left="0"/>
        <w:rPr>
          <w:rFonts w:ascii="Bookman Old Style" w:hAnsi="Bookman Old Style"/>
          <w:b/>
          <w:i/>
          <w:szCs w:val="24"/>
        </w:rPr>
      </w:pPr>
      <w:r>
        <w:rPr>
          <w:rFonts w:ascii="Bookman Old Style" w:hAnsi="Bookman Old Style"/>
          <w:b/>
          <w:i/>
          <w:szCs w:val="24"/>
        </w:rPr>
        <w:t xml:space="preserve">     </w:t>
      </w:r>
    </w:p>
    <w:p w:rsidR="007B3C4F" w:rsidRDefault="009444DA" w:rsidP="009444DA">
      <w:pPr>
        <w:pStyle w:val="ListParagraph"/>
        <w:ind w:left="0"/>
        <w:rPr>
          <w:rFonts w:ascii="Bookman Old Style" w:hAnsi="Bookman Old Style"/>
          <w:i/>
          <w:szCs w:val="24"/>
        </w:rPr>
      </w:pPr>
      <w:r>
        <w:rPr>
          <w:rFonts w:ascii="Bookman Old Style" w:hAnsi="Bookman Old Style"/>
          <w:b/>
          <w:i/>
          <w:szCs w:val="24"/>
        </w:rPr>
        <w:t xml:space="preserve">     </w:t>
      </w:r>
      <w:r>
        <w:rPr>
          <w:rFonts w:ascii="Bookman Old Style" w:hAnsi="Bookman Old Style"/>
          <w:i/>
          <w:szCs w:val="24"/>
        </w:rPr>
        <w:t xml:space="preserve">Za sva pojašnjenja vezano za predmet nabave iz ovog Poziva možete se </w:t>
      </w:r>
      <w:r w:rsidR="00BD176B">
        <w:rPr>
          <w:rFonts w:ascii="Bookman Old Style" w:hAnsi="Bookman Old Style"/>
          <w:i/>
          <w:szCs w:val="24"/>
        </w:rPr>
        <w:t xml:space="preserve">   </w:t>
      </w:r>
    </w:p>
    <w:p w:rsidR="009444DA" w:rsidRDefault="007B3C4F" w:rsidP="009444DA">
      <w:pPr>
        <w:pStyle w:val="ListParagraph"/>
        <w:ind w:left="0"/>
        <w:rPr>
          <w:rFonts w:ascii="Bookman Old Style" w:hAnsi="Bookman Old Style"/>
          <w:i/>
          <w:szCs w:val="24"/>
        </w:rPr>
      </w:pPr>
      <w:r>
        <w:rPr>
          <w:rFonts w:ascii="Bookman Old Style" w:hAnsi="Bookman Old Style"/>
          <w:i/>
          <w:szCs w:val="24"/>
        </w:rPr>
        <w:t xml:space="preserve">     obratiti</w:t>
      </w:r>
      <w:r w:rsidR="009444DA">
        <w:rPr>
          <w:rFonts w:ascii="Bookman Old Style" w:hAnsi="Bookman Old Style"/>
          <w:i/>
          <w:szCs w:val="24"/>
        </w:rPr>
        <w:t xml:space="preserve">  Branku Gudasić, tel.047/613399, e-mail</w:t>
      </w:r>
      <w:hyperlink r:id="rId9" w:history="1">
        <w:r w:rsidR="009444DA" w:rsidRPr="002D50E0">
          <w:rPr>
            <w:rStyle w:val="Hyperlink"/>
            <w:rFonts w:ascii="Bookman Old Style" w:hAnsi="Bookman Old Style"/>
            <w:i/>
            <w:szCs w:val="24"/>
          </w:rPr>
          <w:t>vzg.karlovac@193.vzkz.hr</w:t>
        </w:r>
      </w:hyperlink>
      <w:r w:rsidR="00BD176B">
        <w:rPr>
          <w:rFonts w:ascii="Bookman Old Style" w:hAnsi="Bookman Old Style"/>
          <w:i/>
          <w:szCs w:val="24"/>
        </w:rPr>
        <w:t xml:space="preserve"> </w:t>
      </w:r>
    </w:p>
    <w:p w:rsidR="00BD176B" w:rsidRDefault="00BD176B" w:rsidP="009444DA">
      <w:pPr>
        <w:pStyle w:val="ListParagraph"/>
        <w:ind w:left="0"/>
        <w:rPr>
          <w:rFonts w:ascii="Bookman Old Style" w:hAnsi="Bookman Old Style"/>
          <w:i/>
          <w:szCs w:val="24"/>
        </w:rPr>
      </w:pPr>
      <w:r>
        <w:rPr>
          <w:rFonts w:ascii="Bookman Old Style" w:hAnsi="Bookman Old Style"/>
          <w:i/>
          <w:szCs w:val="24"/>
        </w:rPr>
        <w:t xml:space="preserve">     radnim danom od 7,00 do 15,00sati.</w:t>
      </w:r>
    </w:p>
    <w:p w:rsidR="009444DA" w:rsidRDefault="009444DA" w:rsidP="009444DA">
      <w:pPr>
        <w:pStyle w:val="ListParagraph"/>
        <w:ind w:left="0"/>
        <w:rPr>
          <w:rFonts w:ascii="Bookman Old Style" w:hAnsi="Bookman Old Style"/>
          <w:i/>
          <w:szCs w:val="24"/>
        </w:rPr>
      </w:pPr>
      <w:r>
        <w:rPr>
          <w:rFonts w:ascii="Bookman Old Style" w:hAnsi="Bookman Old Style"/>
          <w:i/>
          <w:szCs w:val="24"/>
        </w:rPr>
        <w:t xml:space="preserve">     </w:t>
      </w:r>
    </w:p>
    <w:p w:rsidR="009444DA" w:rsidRDefault="009444DA" w:rsidP="009444DA">
      <w:pPr>
        <w:pStyle w:val="ListParagraph"/>
        <w:ind w:left="0"/>
        <w:rPr>
          <w:rFonts w:ascii="Bookman Old Style" w:hAnsi="Bookman Old Style"/>
          <w:i/>
          <w:szCs w:val="24"/>
        </w:rPr>
      </w:pPr>
    </w:p>
    <w:p w:rsidR="009444DA" w:rsidRDefault="009444DA" w:rsidP="009444DA">
      <w:pPr>
        <w:pStyle w:val="ListParagraph"/>
        <w:numPr>
          <w:ilvl w:val="0"/>
          <w:numId w:val="1"/>
        </w:numPr>
        <w:rPr>
          <w:rFonts w:ascii="Bookman Old Style" w:hAnsi="Bookman Old Style"/>
          <w:b/>
          <w:i/>
          <w:szCs w:val="24"/>
        </w:rPr>
      </w:pPr>
      <w:r>
        <w:rPr>
          <w:rFonts w:ascii="Bookman Old Style" w:hAnsi="Bookman Old Style"/>
          <w:b/>
          <w:i/>
          <w:szCs w:val="24"/>
        </w:rPr>
        <w:t>PRILOZI POZIVA ZA DOSTAVU PONUDA</w:t>
      </w:r>
    </w:p>
    <w:p w:rsidR="009444DA" w:rsidRDefault="009444DA" w:rsidP="009444DA">
      <w:pPr>
        <w:pStyle w:val="ListParagraph"/>
        <w:ind w:left="0"/>
        <w:rPr>
          <w:rFonts w:ascii="Bookman Old Style" w:hAnsi="Bookman Old Style"/>
          <w:i/>
          <w:szCs w:val="24"/>
        </w:rPr>
      </w:pPr>
    </w:p>
    <w:p w:rsidR="009444DA" w:rsidRDefault="009444DA" w:rsidP="009444DA">
      <w:pPr>
        <w:pStyle w:val="ListParagraph"/>
        <w:ind w:left="0"/>
        <w:rPr>
          <w:rFonts w:ascii="Bookman Old Style" w:hAnsi="Bookman Old Style"/>
          <w:i/>
          <w:szCs w:val="24"/>
        </w:rPr>
      </w:pPr>
      <w:r>
        <w:rPr>
          <w:rFonts w:ascii="Bookman Old Style" w:hAnsi="Bookman Old Style"/>
          <w:i/>
          <w:szCs w:val="24"/>
        </w:rPr>
        <w:t xml:space="preserve">     Pril</w:t>
      </w:r>
      <w:r w:rsidR="007B3C4F">
        <w:rPr>
          <w:rFonts w:ascii="Bookman Old Style" w:hAnsi="Bookman Old Style"/>
          <w:i/>
          <w:szCs w:val="24"/>
        </w:rPr>
        <w:t>og I. – osiguranje osoba od posljedica nesretnog slučaja / nezgoda /</w:t>
      </w:r>
    </w:p>
    <w:p w:rsidR="009444DA" w:rsidRDefault="007B3C4F" w:rsidP="009444DA">
      <w:pPr>
        <w:pStyle w:val="ListParagraph"/>
        <w:ind w:left="0"/>
        <w:rPr>
          <w:rFonts w:ascii="Bookman Old Style" w:hAnsi="Bookman Old Style"/>
          <w:i/>
          <w:szCs w:val="24"/>
        </w:rPr>
      </w:pPr>
      <w:r>
        <w:rPr>
          <w:rFonts w:ascii="Bookman Old Style" w:hAnsi="Bookman Old Style"/>
          <w:i/>
          <w:szCs w:val="24"/>
        </w:rPr>
        <w:t xml:space="preserve">     Prilog II. – obvezno osiguranje od automobilske adgovornosti</w:t>
      </w:r>
    </w:p>
    <w:p w:rsidR="009444DA" w:rsidRDefault="009444DA" w:rsidP="009444DA">
      <w:pPr>
        <w:pStyle w:val="ListParagraph"/>
        <w:ind w:left="0"/>
        <w:rPr>
          <w:rFonts w:ascii="Bookman Old Style" w:hAnsi="Bookman Old Style"/>
          <w:i/>
          <w:szCs w:val="24"/>
        </w:rPr>
      </w:pPr>
      <w:r>
        <w:rPr>
          <w:rFonts w:ascii="Bookman Old Style" w:hAnsi="Bookman Old Style"/>
          <w:i/>
          <w:szCs w:val="24"/>
        </w:rPr>
        <w:t xml:space="preserve">     Prilog</w:t>
      </w:r>
      <w:r w:rsidR="007B3C4F">
        <w:rPr>
          <w:rFonts w:ascii="Bookman Old Style" w:hAnsi="Bookman Old Style"/>
          <w:i/>
          <w:szCs w:val="24"/>
        </w:rPr>
        <w:t xml:space="preserve"> III. – osiguranje automobilskog kaska</w:t>
      </w:r>
    </w:p>
    <w:p w:rsidR="007B3C4F" w:rsidRDefault="007B3C4F" w:rsidP="009444DA">
      <w:pPr>
        <w:pStyle w:val="ListParagraph"/>
        <w:ind w:left="0"/>
        <w:rPr>
          <w:rFonts w:ascii="Bookman Old Style" w:hAnsi="Bookman Old Style"/>
          <w:i/>
          <w:szCs w:val="24"/>
        </w:rPr>
      </w:pPr>
      <w:r>
        <w:rPr>
          <w:rFonts w:ascii="Bookman Old Style" w:hAnsi="Bookman Old Style"/>
          <w:i/>
          <w:szCs w:val="24"/>
        </w:rPr>
        <w:t xml:space="preserve">     Prilog IV. – sveukupna premija osiguranja</w:t>
      </w:r>
    </w:p>
    <w:p w:rsidR="007B3C4F" w:rsidRDefault="007B3C4F" w:rsidP="009444DA">
      <w:pPr>
        <w:pStyle w:val="ListParagraph"/>
        <w:ind w:left="0"/>
        <w:rPr>
          <w:rFonts w:ascii="Bookman Old Style" w:hAnsi="Bookman Old Style"/>
          <w:i/>
          <w:szCs w:val="24"/>
        </w:rPr>
      </w:pPr>
      <w:r>
        <w:rPr>
          <w:rFonts w:ascii="Bookman Old Style" w:hAnsi="Bookman Old Style"/>
          <w:i/>
          <w:szCs w:val="24"/>
        </w:rPr>
        <w:t xml:space="preserve">    Tablica I. – ponuda polica auto odgovornosti – za period od jedne godine</w:t>
      </w:r>
    </w:p>
    <w:p w:rsidR="007B3C4F" w:rsidRDefault="007B3C4F" w:rsidP="009444DA">
      <w:pPr>
        <w:pStyle w:val="ListParagraph"/>
        <w:ind w:left="0"/>
        <w:rPr>
          <w:rFonts w:ascii="Bookman Old Style" w:hAnsi="Bookman Old Style"/>
          <w:i/>
          <w:szCs w:val="24"/>
        </w:rPr>
      </w:pPr>
      <w:r>
        <w:rPr>
          <w:rFonts w:ascii="Bookman Old Style" w:hAnsi="Bookman Old Style"/>
          <w:i/>
          <w:szCs w:val="24"/>
        </w:rPr>
        <w:t xml:space="preserve">    Tablica II. – ponuda police autokaska – za period od jedne godine </w:t>
      </w:r>
    </w:p>
    <w:p w:rsidR="004D1A7F" w:rsidRDefault="004D1A7F" w:rsidP="004D1A7F">
      <w:pPr>
        <w:rPr>
          <w:rFonts w:ascii="Bookman Old Style" w:hAnsi="Bookman Old Style"/>
          <w:i/>
          <w:szCs w:val="24"/>
        </w:rPr>
      </w:pPr>
      <w:r>
        <w:rPr>
          <w:rFonts w:ascii="Bookman Old Style" w:hAnsi="Bookman Old Style"/>
          <w:i/>
          <w:szCs w:val="24"/>
        </w:rPr>
        <w:t xml:space="preserve">                       Izjava o nepostojanju okolnosti za isključenje iz članka 67. </w:t>
      </w:r>
    </w:p>
    <w:p w:rsidR="004D1A7F" w:rsidRDefault="004D1A7F" w:rsidP="004D1A7F">
      <w:pPr>
        <w:rPr>
          <w:rFonts w:ascii="Bookman Old Style" w:hAnsi="Bookman Old Style"/>
          <w:i/>
          <w:szCs w:val="24"/>
        </w:rPr>
      </w:pPr>
      <w:r>
        <w:rPr>
          <w:rFonts w:ascii="Bookman Old Style" w:hAnsi="Bookman Old Style"/>
          <w:i/>
          <w:szCs w:val="24"/>
        </w:rPr>
        <w:t xml:space="preserve">                       stavak 1.točka 1. Zakona o javnoj nabavi</w:t>
      </w:r>
    </w:p>
    <w:p w:rsidR="004D1A7F" w:rsidRPr="004D1A7F" w:rsidRDefault="004D1A7F" w:rsidP="004D1A7F">
      <w:pPr>
        <w:rPr>
          <w:rFonts w:ascii="Bookman Old Style" w:hAnsi="Bookman Old Style"/>
          <w:i/>
          <w:szCs w:val="24"/>
        </w:rPr>
      </w:pPr>
      <w:r>
        <w:rPr>
          <w:rFonts w:ascii="Bookman Old Style" w:hAnsi="Bookman Old Style"/>
          <w:i/>
          <w:szCs w:val="24"/>
        </w:rPr>
        <w:t xml:space="preserve">                       Ponudbeni list</w:t>
      </w:r>
    </w:p>
    <w:p w:rsidR="009444DA" w:rsidRDefault="009444DA" w:rsidP="009444DA">
      <w:pPr>
        <w:pStyle w:val="ListParagraph"/>
        <w:ind w:left="0"/>
        <w:rPr>
          <w:rFonts w:ascii="Bookman Old Style" w:hAnsi="Bookman Old Style"/>
          <w:i/>
          <w:szCs w:val="24"/>
        </w:rPr>
      </w:pPr>
    </w:p>
    <w:p w:rsidR="009444DA" w:rsidRDefault="009444DA" w:rsidP="009444DA">
      <w:pPr>
        <w:pStyle w:val="ListParagraph"/>
        <w:ind w:left="0"/>
        <w:rPr>
          <w:rFonts w:ascii="Bookman Old Style" w:hAnsi="Bookman Old Style"/>
          <w:i/>
          <w:szCs w:val="24"/>
        </w:rPr>
      </w:pPr>
    </w:p>
    <w:p w:rsidR="009444DA" w:rsidRDefault="009444DA" w:rsidP="009444DA">
      <w:pPr>
        <w:pStyle w:val="ListParagraph"/>
        <w:ind w:left="0"/>
        <w:rPr>
          <w:rFonts w:ascii="Bookman Old Style" w:hAnsi="Bookman Old Style"/>
          <w:i/>
          <w:szCs w:val="24"/>
        </w:rPr>
      </w:pPr>
      <w:r>
        <w:rPr>
          <w:rFonts w:ascii="Bookman Old Style" w:hAnsi="Bookman Old Style"/>
          <w:i/>
          <w:szCs w:val="24"/>
        </w:rPr>
        <w:t xml:space="preserve">                                                                      </w:t>
      </w:r>
      <w:r w:rsidR="00BD176B">
        <w:rPr>
          <w:rFonts w:ascii="Bookman Old Style" w:hAnsi="Bookman Old Style"/>
          <w:i/>
          <w:szCs w:val="24"/>
        </w:rPr>
        <w:t xml:space="preserve">            </w:t>
      </w:r>
      <w:r>
        <w:rPr>
          <w:rFonts w:ascii="Bookman Old Style" w:hAnsi="Bookman Old Style"/>
          <w:i/>
          <w:szCs w:val="24"/>
        </w:rPr>
        <w:t>Predsjednik VZG Karlovca:</w:t>
      </w:r>
    </w:p>
    <w:p w:rsidR="009444DA" w:rsidRPr="005E252E" w:rsidRDefault="009444DA" w:rsidP="009444DA">
      <w:pPr>
        <w:pStyle w:val="ListParagraph"/>
        <w:ind w:left="0"/>
        <w:rPr>
          <w:rFonts w:ascii="Bookman Old Style" w:hAnsi="Bookman Old Style"/>
          <w:i/>
          <w:szCs w:val="24"/>
        </w:rPr>
      </w:pPr>
      <w:r>
        <w:rPr>
          <w:rFonts w:ascii="Bookman Old Style" w:hAnsi="Bookman Old Style"/>
          <w:i/>
          <w:szCs w:val="24"/>
        </w:rPr>
        <w:t xml:space="preserve">                                                                 </w:t>
      </w:r>
      <w:r w:rsidR="00BD176B">
        <w:rPr>
          <w:rFonts w:ascii="Bookman Old Style" w:hAnsi="Bookman Old Style"/>
          <w:i/>
          <w:szCs w:val="24"/>
        </w:rPr>
        <w:t xml:space="preserve">                         </w:t>
      </w:r>
      <w:r>
        <w:rPr>
          <w:rFonts w:ascii="Bookman Old Style" w:hAnsi="Bookman Old Style"/>
          <w:i/>
          <w:szCs w:val="24"/>
        </w:rPr>
        <w:t xml:space="preserve">  Željko Šafar</w:t>
      </w:r>
    </w:p>
    <w:p w:rsidR="002114F3" w:rsidRDefault="002114F3"/>
    <w:p w:rsidR="00521E0C" w:rsidRDefault="00521E0C"/>
    <w:p w:rsidR="00521E0C" w:rsidRDefault="00521E0C"/>
    <w:p w:rsidR="00521E0C" w:rsidRDefault="00521E0C"/>
    <w:p w:rsidR="00521E0C" w:rsidRDefault="00521E0C"/>
    <w:p w:rsidR="00521E0C" w:rsidRDefault="00521E0C"/>
    <w:p w:rsidR="00521E0C" w:rsidRDefault="00521E0C"/>
    <w:p w:rsidR="00521E0C" w:rsidRDefault="00521E0C"/>
    <w:p w:rsidR="00521E0C" w:rsidRDefault="00521E0C"/>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Prilog I</w:t>
      </w: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Osiguranje osoba od posljedica nesretnog slučaja (nezgode)</w:t>
      </w:r>
    </w:p>
    <w:p w:rsidR="00521E0C" w:rsidRDefault="00521E0C" w:rsidP="00521E0C">
      <w:pPr>
        <w:rPr>
          <w:rFonts w:ascii="Arial" w:hAnsi="Arial" w:cs="Arial"/>
          <w:b/>
          <w:sz w:val="22"/>
          <w:szCs w:val="22"/>
        </w:rPr>
      </w:pPr>
    </w:p>
    <w:p w:rsidR="00521E0C" w:rsidRPr="006628D3" w:rsidRDefault="00521E0C" w:rsidP="00521E0C">
      <w:pPr>
        <w:rPr>
          <w:rFonts w:ascii="Arial" w:hAnsi="Arial" w:cs="Arial"/>
          <w:sz w:val="22"/>
          <w:szCs w:val="22"/>
        </w:rPr>
      </w:pPr>
    </w:p>
    <w:p w:rsidR="00521E0C" w:rsidRDefault="00521E0C" w:rsidP="00521E0C">
      <w:pPr>
        <w:rPr>
          <w:rFonts w:ascii="Arial" w:hAnsi="Arial" w:cs="Arial"/>
          <w:sz w:val="22"/>
          <w:szCs w:val="22"/>
        </w:rPr>
      </w:pPr>
      <w:r>
        <w:rPr>
          <w:rFonts w:ascii="Arial" w:hAnsi="Arial" w:cs="Arial"/>
          <w:sz w:val="22"/>
          <w:szCs w:val="22"/>
        </w:rPr>
        <w:t>Osiguranje se ugovara za:</w:t>
      </w:r>
    </w:p>
    <w:p w:rsidR="00521E0C" w:rsidRDefault="00521E0C" w:rsidP="00521E0C">
      <w:pPr>
        <w:numPr>
          <w:ilvl w:val="0"/>
          <w:numId w:val="4"/>
        </w:numPr>
        <w:rPr>
          <w:rFonts w:ascii="Arial" w:hAnsi="Arial" w:cs="Arial"/>
          <w:sz w:val="22"/>
          <w:szCs w:val="22"/>
        </w:rPr>
      </w:pPr>
      <w:r>
        <w:rPr>
          <w:rFonts w:ascii="Arial" w:hAnsi="Arial" w:cs="Arial"/>
          <w:sz w:val="22"/>
          <w:szCs w:val="22"/>
        </w:rPr>
        <w:t xml:space="preserve">smrt uslijed nezgode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50.000,00 kn</w:t>
      </w:r>
    </w:p>
    <w:p w:rsidR="00521E0C" w:rsidRDefault="00521E0C" w:rsidP="00521E0C">
      <w:pPr>
        <w:numPr>
          <w:ilvl w:val="0"/>
          <w:numId w:val="4"/>
        </w:numPr>
        <w:rPr>
          <w:rFonts w:ascii="Arial" w:hAnsi="Arial" w:cs="Arial"/>
          <w:sz w:val="22"/>
          <w:szCs w:val="22"/>
        </w:rPr>
      </w:pPr>
      <w:r>
        <w:rPr>
          <w:rFonts w:ascii="Arial" w:hAnsi="Arial" w:cs="Arial"/>
          <w:sz w:val="22"/>
          <w:szCs w:val="22"/>
        </w:rPr>
        <w:t>trajni invaliditet uslijed nezgode do    100.000,00 kn</w:t>
      </w:r>
    </w:p>
    <w:p w:rsidR="00521E0C" w:rsidRDefault="00521E0C" w:rsidP="00521E0C">
      <w:pPr>
        <w:numPr>
          <w:ilvl w:val="0"/>
          <w:numId w:val="4"/>
        </w:numPr>
        <w:rPr>
          <w:rFonts w:ascii="Arial" w:hAnsi="Arial" w:cs="Arial"/>
          <w:sz w:val="22"/>
          <w:szCs w:val="22"/>
        </w:rPr>
      </w:pPr>
      <w:r>
        <w:rPr>
          <w:rFonts w:ascii="Arial" w:hAnsi="Arial" w:cs="Arial"/>
          <w:sz w:val="22"/>
          <w:szCs w:val="22"/>
        </w:rPr>
        <w:t>dnevna naknada uslijed nezgode               30,00 kn</w:t>
      </w:r>
    </w:p>
    <w:p w:rsidR="00521E0C" w:rsidRDefault="00521E0C" w:rsidP="00521E0C">
      <w:pPr>
        <w:ind w:left="360"/>
        <w:rPr>
          <w:rFonts w:ascii="Arial" w:hAnsi="Arial" w:cs="Arial"/>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tbl>
      <w:tblPr>
        <w:tblW w:w="644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
        <w:gridCol w:w="3742"/>
        <w:gridCol w:w="2260"/>
      </w:tblGrid>
      <w:tr w:rsidR="00521E0C" w:rsidTr="002813B5">
        <w:trPr>
          <w:trHeight w:val="567"/>
        </w:trPr>
        <w:tc>
          <w:tcPr>
            <w:tcW w:w="4189" w:type="dxa"/>
            <w:gridSpan w:val="2"/>
            <w:tcBorders>
              <w:bottom w:val="single" w:sz="4" w:space="0" w:color="auto"/>
            </w:tcBorders>
            <w:vAlign w:val="center"/>
          </w:tcPr>
          <w:p w:rsidR="00521E0C" w:rsidRDefault="00521E0C" w:rsidP="002813B5">
            <w:pPr>
              <w:rPr>
                <w:rFonts w:ascii="Arial" w:hAnsi="Arial" w:cs="Arial"/>
                <w:szCs w:val="22"/>
              </w:rPr>
            </w:pPr>
            <w:r>
              <w:rPr>
                <w:rFonts w:ascii="Arial" w:hAnsi="Arial" w:cs="Arial"/>
                <w:sz w:val="22"/>
                <w:szCs w:val="22"/>
              </w:rPr>
              <w:t xml:space="preserve">          broj vatrogasaca</w:t>
            </w:r>
          </w:p>
        </w:tc>
        <w:tc>
          <w:tcPr>
            <w:tcW w:w="2260" w:type="dxa"/>
            <w:vAlign w:val="center"/>
          </w:tcPr>
          <w:p w:rsidR="00521E0C" w:rsidRDefault="00521E0C" w:rsidP="002813B5">
            <w:pPr>
              <w:jc w:val="right"/>
              <w:rPr>
                <w:rFonts w:ascii="Arial" w:hAnsi="Arial" w:cs="Arial"/>
                <w:szCs w:val="22"/>
              </w:rPr>
            </w:pPr>
          </w:p>
          <w:p w:rsidR="00521E0C" w:rsidRDefault="00521E0C" w:rsidP="002813B5">
            <w:pPr>
              <w:jc w:val="center"/>
              <w:rPr>
                <w:rFonts w:ascii="Arial" w:hAnsi="Arial" w:cs="Arial"/>
                <w:szCs w:val="22"/>
              </w:rPr>
            </w:pPr>
            <w:r>
              <w:rPr>
                <w:rFonts w:ascii="Arial" w:hAnsi="Arial" w:cs="Arial"/>
                <w:sz w:val="22"/>
                <w:szCs w:val="22"/>
              </w:rPr>
              <w:t>300</w:t>
            </w:r>
          </w:p>
        </w:tc>
      </w:tr>
      <w:tr w:rsidR="00521E0C" w:rsidTr="002813B5">
        <w:trPr>
          <w:trHeight w:val="927"/>
        </w:trPr>
        <w:tc>
          <w:tcPr>
            <w:tcW w:w="447" w:type="dxa"/>
            <w:tcBorders>
              <w:top w:val="single" w:sz="4" w:space="0" w:color="auto"/>
              <w:left w:val="single" w:sz="4" w:space="0" w:color="auto"/>
              <w:bottom w:val="single" w:sz="4" w:space="0" w:color="auto"/>
              <w:right w:val="nil"/>
            </w:tcBorders>
            <w:vAlign w:val="center"/>
          </w:tcPr>
          <w:p w:rsidR="00521E0C" w:rsidRDefault="00521E0C" w:rsidP="002813B5">
            <w:pPr>
              <w:jc w:val="center"/>
              <w:rPr>
                <w:rFonts w:ascii="Arial" w:hAnsi="Arial" w:cs="Arial"/>
                <w:szCs w:val="22"/>
              </w:rPr>
            </w:pPr>
          </w:p>
        </w:tc>
        <w:tc>
          <w:tcPr>
            <w:tcW w:w="3742" w:type="dxa"/>
            <w:tcBorders>
              <w:top w:val="single" w:sz="4" w:space="0" w:color="auto"/>
              <w:left w:val="nil"/>
              <w:bottom w:val="single" w:sz="4" w:space="0" w:color="auto"/>
            </w:tcBorders>
            <w:vAlign w:val="center"/>
          </w:tcPr>
          <w:p w:rsidR="00521E0C" w:rsidRDefault="00521E0C" w:rsidP="002813B5">
            <w:pPr>
              <w:jc w:val="center"/>
              <w:rPr>
                <w:rFonts w:ascii="Arial" w:hAnsi="Arial" w:cs="Arial"/>
                <w:b/>
                <w:szCs w:val="22"/>
              </w:rPr>
            </w:pPr>
            <w:r>
              <w:rPr>
                <w:rFonts w:ascii="Arial" w:hAnsi="Arial" w:cs="Arial"/>
                <w:b/>
                <w:sz w:val="22"/>
                <w:szCs w:val="22"/>
              </w:rPr>
              <w:t>UKUPNA GODIŠNJA PREMIJA</w:t>
            </w:r>
          </w:p>
          <w:p w:rsidR="00521E0C" w:rsidRDefault="00521E0C" w:rsidP="002813B5">
            <w:pPr>
              <w:jc w:val="center"/>
              <w:rPr>
                <w:rFonts w:ascii="Arial" w:hAnsi="Arial" w:cs="Arial"/>
                <w:b/>
                <w:szCs w:val="22"/>
              </w:rPr>
            </w:pPr>
          </w:p>
        </w:tc>
        <w:tc>
          <w:tcPr>
            <w:tcW w:w="2260" w:type="dxa"/>
          </w:tcPr>
          <w:p w:rsidR="00521E0C" w:rsidRDefault="00521E0C" w:rsidP="002813B5">
            <w:pPr>
              <w:rPr>
                <w:rFonts w:ascii="Arial" w:hAnsi="Arial" w:cs="Arial"/>
                <w:b/>
                <w:szCs w:val="22"/>
              </w:rPr>
            </w:pPr>
          </w:p>
        </w:tc>
      </w:tr>
    </w:tbl>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Slovima: __________________________________________________________________</w:t>
      </w:r>
    </w:p>
    <w:p w:rsidR="00521E0C" w:rsidRDefault="00521E0C" w:rsidP="00521E0C">
      <w:pPr>
        <w:jc w:val="center"/>
        <w:rPr>
          <w:rFonts w:ascii="Arial" w:hAnsi="Arial" w:cs="Arial"/>
          <w:b/>
          <w:sz w:val="16"/>
          <w:szCs w:val="16"/>
        </w:rPr>
      </w:pPr>
      <w:r>
        <w:rPr>
          <w:rFonts w:ascii="Arial" w:hAnsi="Arial" w:cs="Arial"/>
          <w:b/>
          <w:sz w:val="16"/>
          <w:szCs w:val="16"/>
        </w:rPr>
        <w:t>(GODIŠNJA PREMIJA)</w:t>
      </w: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jc w:val="right"/>
        <w:rPr>
          <w:rFonts w:ascii="Arial" w:hAnsi="Arial" w:cs="Arial"/>
          <w:b/>
          <w:sz w:val="22"/>
          <w:szCs w:val="22"/>
        </w:rPr>
      </w:pPr>
      <w:r>
        <w:rPr>
          <w:rFonts w:ascii="Arial" w:hAnsi="Arial" w:cs="Arial"/>
          <w:b/>
          <w:sz w:val="22"/>
          <w:szCs w:val="22"/>
        </w:rPr>
        <w:t>Potpis i pečat ponuditelja:</w:t>
      </w: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Prilog II</w:t>
      </w: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 xml:space="preserve">Obvezno osiguranje od automobilske odgovornosti </w:t>
      </w:r>
    </w:p>
    <w:p w:rsidR="00521E0C" w:rsidRDefault="00521E0C" w:rsidP="00521E0C">
      <w:pPr>
        <w:rPr>
          <w:rFonts w:ascii="Arial" w:hAnsi="Arial" w:cs="Arial"/>
          <w:b/>
          <w:sz w:val="22"/>
          <w:szCs w:val="22"/>
        </w:rPr>
      </w:pPr>
    </w:p>
    <w:p w:rsidR="00521E0C" w:rsidRDefault="00521E0C" w:rsidP="00521E0C">
      <w:pPr>
        <w:jc w:val="both"/>
        <w:rPr>
          <w:rFonts w:ascii="Arial" w:hAnsi="Arial" w:cs="Arial"/>
          <w:sz w:val="22"/>
          <w:szCs w:val="22"/>
        </w:rPr>
      </w:pPr>
      <w:r>
        <w:rPr>
          <w:rFonts w:ascii="Arial" w:hAnsi="Arial" w:cs="Arial"/>
          <w:sz w:val="22"/>
          <w:szCs w:val="22"/>
        </w:rPr>
        <w:t>Predmet osiguranja je obvezno osiguranje od automobilske odgovornosti za vozila Vatrogasne zajednice grada Karlovca prema tablici u nastavku.</w:t>
      </w:r>
    </w:p>
    <w:p w:rsidR="00521E0C" w:rsidRDefault="00521E0C" w:rsidP="00521E0C">
      <w:pPr>
        <w:jc w:val="both"/>
        <w:rPr>
          <w:rFonts w:ascii="Arial" w:hAnsi="Arial" w:cs="Arial"/>
          <w:sz w:val="22"/>
          <w:szCs w:val="22"/>
        </w:rPr>
      </w:pPr>
    </w:p>
    <w:p w:rsidR="00521E0C" w:rsidRDefault="00521E0C" w:rsidP="00521E0C">
      <w:pPr>
        <w:jc w:val="both"/>
        <w:rPr>
          <w:rFonts w:ascii="Arial" w:hAnsi="Arial" w:cs="Arial"/>
          <w:sz w:val="22"/>
          <w:szCs w:val="22"/>
        </w:rPr>
      </w:pPr>
      <w:r>
        <w:rPr>
          <w:rFonts w:ascii="Arial" w:hAnsi="Arial" w:cs="Arial"/>
          <w:sz w:val="22"/>
          <w:szCs w:val="22"/>
        </w:rPr>
        <w:t>Traži se ukupna godišnja premija sa zatečenim bonusom i malusom, jer će se samo u svrhu izrade ponude pretpostaviti zatečeno stanje.</w:t>
      </w:r>
    </w:p>
    <w:p w:rsidR="00521E0C" w:rsidRDefault="00521E0C" w:rsidP="00521E0C">
      <w:pPr>
        <w:jc w:val="both"/>
        <w:rPr>
          <w:rFonts w:ascii="Arial" w:hAnsi="Arial" w:cs="Arial"/>
          <w:sz w:val="22"/>
          <w:szCs w:val="22"/>
        </w:rPr>
      </w:pPr>
    </w:p>
    <w:p w:rsidR="00521E0C" w:rsidRDefault="00521E0C" w:rsidP="00521E0C">
      <w:pPr>
        <w:jc w:val="both"/>
        <w:rPr>
          <w:rFonts w:ascii="Arial" w:hAnsi="Arial" w:cs="Arial"/>
          <w:sz w:val="22"/>
          <w:szCs w:val="22"/>
        </w:rPr>
      </w:pPr>
      <w:r>
        <w:rPr>
          <w:rFonts w:ascii="Arial" w:hAnsi="Arial" w:cs="Arial"/>
          <w:sz w:val="22"/>
          <w:szCs w:val="22"/>
        </w:rPr>
        <w:t xml:space="preserve">U ugovoru o osiguranju Ponuditelj će uzeti u obzir i prihvatiti zatečeni tehnički rezultat </w:t>
      </w:r>
    </w:p>
    <w:p w:rsidR="00521E0C" w:rsidRDefault="00521E0C" w:rsidP="00521E0C">
      <w:pPr>
        <w:jc w:val="both"/>
        <w:rPr>
          <w:rFonts w:ascii="Arial" w:hAnsi="Arial" w:cs="Arial"/>
          <w:sz w:val="22"/>
          <w:szCs w:val="22"/>
        </w:rPr>
      </w:pPr>
      <w:r>
        <w:rPr>
          <w:rFonts w:ascii="Arial" w:hAnsi="Arial" w:cs="Arial"/>
          <w:sz w:val="22"/>
          <w:szCs w:val="22"/>
        </w:rPr>
        <w:t>( bonus/malus ) za svako vozilo posebno.</w:t>
      </w: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Tablica broj 1</w:t>
      </w:r>
    </w:p>
    <w:p w:rsidR="00521E0C" w:rsidRDefault="00521E0C" w:rsidP="00521E0C">
      <w:pPr>
        <w:jc w:val="cente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b/>
          <w:noProof/>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r>
        <w:rPr>
          <w:rFonts w:ascii="Arial" w:hAnsi="Arial" w:cs="Arial"/>
          <w:b/>
          <w:sz w:val="22"/>
          <w:szCs w:val="22"/>
        </w:rPr>
        <w:t>Prilog III</w:t>
      </w: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r>
        <w:rPr>
          <w:rFonts w:ascii="Arial" w:hAnsi="Arial" w:cs="Arial"/>
          <w:b/>
          <w:sz w:val="22"/>
          <w:szCs w:val="22"/>
        </w:rPr>
        <w:t>Osiguranje automobilskog kaska</w:t>
      </w:r>
    </w:p>
    <w:p w:rsidR="00521E0C" w:rsidRDefault="00521E0C" w:rsidP="00521E0C">
      <w:pPr>
        <w:outlineLvl w:val="0"/>
        <w:rPr>
          <w:rFonts w:ascii="Arial" w:hAnsi="Arial" w:cs="Arial"/>
          <w:b/>
          <w:sz w:val="22"/>
          <w:szCs w:val="22"/>
        </w:rPr>
      </w:pPr>
    </w:p>
    <w:p w:rsidR="00521E0C" w:rsidRDefault="00521E0C" w:rsidP="00521E0C">
      <w:pPr>
        <w:jc w:val="both"/>
        <w:rPr>
          <w:rFonts w:ascii="Arial" w:hAnsi="Arial" w:cs="Arial"/>
          <w:sz w:val="22"/>
          <w:szCs w:val="22"/>
        </w:rPr>
      </w:pPr>
      <w:r>
        <w:rPr>
          <w:rFonts w:ascii="Arial" w:hAnsi="Arial" w:cs="Arial"/>
          <w:sz w:val="22"/>
          <w:szCs w:val="22"/>
        </w:rPr>
        <w:t>Predmet osiguranja je puno kasko osiguranje za vozila Vatrogasne zajednice grada Karlovca prema tablici u privitku.</w:t>
      </w:r>
    </w:p>
    <w:p w:rsidR="00521E0C" w:rsidRDefault="00521E0C" w:rsidP="00521E0C">
      <w:pPr>
        <w:jc w:val="both"/>
        <w:rPr>
          <w:rFonts w:ascii="Arial" w:hAnsi="Arial" w:cs="Arial"/>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r>
        <w:rPr>
          <w:rFonts w:ascii="Arial" w:hAnsi="Arial" w:cs="Arial"/>
          <w:b/>
          <w:sz w:val="22"/>
          <w:szCs w:val="22"/>
        </w:rPr>
        <w:t>Tablica broj 2</w:t>
      </w:r>
    </w:p>
    <w:p w:rsidR="00521E0C" w:rsidRDefault="00521E0C" w:rsidP="00521E0C">
      <w:pPr>
        <w:outlineLvl w:val="0"/>
        <w:rPr>
          <w:rFonts w:ascii="Arial" w:hAnsi="Arial" w:cs="Arial"/>
          <w:b/>
          <w:sz w:val="22"/>
          <w:szCs w:val="22"/>
        </w:rPr>
      </w:pPr>
    </w:p>
    <w:p w:rsidR="00521E0C" w:rsidRDefault="00521E0C" w:rsidP="00521E0C">
      <w:pPr>
        <w:jc w:val="cente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p>
    <w:p w:rsidR="00521E0C" w:rsidRDefault="00521E0C" w:rsidP="00521E0C">
      <w:pPr>
        <w:outlineLvl w:val="0"/>
        <w:rPr>
          <w:rFonts w:ascii="Arial" w:hAnsi="Arial" w:cs="Arial"/>
          <w:b/>
          <w:sz w:val="22"/>
          <w:szCs w:val="22"/>
        </w:rPr>
      </w:pPr>
      <w:r>
        <w:rPr>
          <w:rFonts w:ascii="Arial" w:hAnsi="Arial" w:cs="Arial"/>
          <w:b/>
          <w:sz w:val="22"/>
          <w:szCs w:val="22"/>
        </w:rPr>
        <w:t>Prilog IV</w:t>
      </w:r>
    </w:p>
    <w:p w:rsidR="00521E0C" w:rsidRDefault="00521E0C" w:rsidP="00521E0C">
      <w:pPr>
        <w:outlineLvl w:val="0"/>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 xml:space="preserve">SVEUKUPNO PREMIJA OSIGURANJA </w:t>
      </w:r>
    </w:p>
    <w:p w:rsidR="00521E0C" w:rsidRDefault="00521E0C" w:rsidP="00521E0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7"/>
        <w:gridCol w:w="4979"/>
      </w:tblGrid>
      <w:tr w:rsidR="00521E0C" w:rsidTr="002813B5">
        <w:trPr>
          <w:cantSplit/>
          <w:trHeight w:val="850"/>
        </w:trPr>
        <w:tc>
          <w:tcPr>
            <w:tcW w:w="3927" w:type="dxa"/>
            <w:vAlign w:val="center"/>
          </w:tcPr>
          <w:p w:rsidR="00521E0C" w:rsidRDefault="00521E0C" w:rsidP="002813B5">
            <w:pPr>
              <w:rPr>
                <w:rFonts w:ascii="Arial" w:hAnsi="Arial" w:cs="Arial"/>
                <w:b/>
                <w:szCs w:val="22"/>
              </w:rPr>
            </w:pPr>
            <w:r>
              <w:rPr>
                <w:rFonts w:ascii="Arial" w:hAnsi="Arial" w:cs="Arial"/>
                <w:b/>
                <w:sz w:val="22"/>
                <w:szCs w:val="22"/>
              </w:rPr>
              <w:t>NAZIV PREDMETA NABAVE</w:t>
            </w:r>
          </w:p>
        </w:tc>
        <w:tc>
          <w:tcPr>
            <w:tcW w:w="4979" w:type="dxa"/>
            <w:vAlign w:val="center"/>
          </w:tcPr>
          <w:p w:rsidR="00521E0C" w:rsidRDefault="00521E0C" w:rsidP="002813B5">
            <w:pPr>
              <w:jc w:val="center"/>
              <w:rPr>
                <w:rFonts w:ascii="Arial" w:hAnsi="Arial" w:cs="Arial"/>
                <w:b/>
                <w:szCs w:val="22"/>
              </w:rPr>
            </w:pPr>
            <w:r>
              <w:rPr>
                <w:rFonts w:ascii="Arial" w:hAnsi="Arial" w:cs="Arial"/>
                <w:b/>
                <w:sz w:val="22"/>
                <w:szCs w:val="22"/>
              </w:rPr>
              <w:t>Godišnja premija u KN</w:t>
            </w:r>
          </w:p>
          <w:p w:rsidR="00521E0C" w:rsidRDefault="00521E0C" w:rsidP="002813B5">
            <w:pPr>
              <w:jc w:val="center"/>
              <w:rPr>
                <w:rFonts w:ascii="Arial" w:hAnsi="Arial" w:cs="Arial"/>
                <w:b/>
                <w:szCs w:val="22"/>
              </w:rPr>
            </w:pPr>
          </w:p>
        </w:tc>
      </w:tr>
      <w:tr w:rsidR="00521E0C" w:rsidTr="002813B5">
        <w:trPr>
          <w:cantSplit/>
          <w:trHeight w:val="850"/>
        </w:trPr>
        <w:tc>
          <w:tcPr>
            <w:tcW w:w="3927" w:type="dxa"/>
            <w:vAlign w:val="center"/>
          </w:tcPr>
          <w:p w:rsidR="00521E0C" w:rsidRDefault="00521E0C" w:rsidP="002813B5">
            <w:pPr>
              <w:rPr>
                <w:rFonts w:ascii="Arial" w:hAnsi="Arial" w:cs="Arial"/>
                <w:b/>
                <w:szCs w:val="22"/>
              </w:rPr>
            </w:pPr>
            <w:r>
              <w:rPr>
                <w:rFonts w:ascii="Arial" w:hAnsi="Arial" w:cs="Arial"/>
                <w:b/>
                <w:sz w:val="22"/>
                <w:szCs w:val="22"/>
              </w:rPr>
              <w:t>1. Osiguranje od posljedica nesretnog slučaja / nezgode /</w:t>
            </w:r>
          </w:p>
        </w:tc>
        <w:tc>
          <w:tcPr>
            <w:tcW w:w="4979" w:type="dxa"/>
            <w:vAlign w:val="center"/>
          </w:tcPr>
          <w:p w:rsidR="00521E0C" w:rsidRDefault="00521E0C" w:rsidP="002813B5">
            <w:pPr>
              <w:jc w:val="right"/>
              <w:rPr>
                <w:rFonts w:ascii="Arial" w:hAnsi="Arial" w:cs="Arial"/>
                <w:b/>
                <w:szCs w:val="22"/>
              </w:rPr>
            </w:pPr>
          </w:p>
        </w:tc>
      </w:tr>
      <w:tr w:rsidR="00521E0C" w:rsidTr="002813B5">
        <w:trPr>
          <w:cantSplit/>
          <w:trHeight w:val="850"/>
        </w:trPr>
        <w:tc>
          <w:tcPr>
            <w:tcW w:w="3927" w:type="dxa"/>
            <w:vAlign w:val="center"/>
          </w:tcPr>
          <w:p w:rsidR="00521E0C" w:rsidRDefault="00521E0C" w:rsidP="002813B5">
            <w:pPr>
              <w:rPr>
                <w:rFonts w:ascii="Arial" w:hAnsi="Arial" w:cs="Arial"/>
                <w:b/>
                <w:szCs w:val="22"/>
              </w:rPr>
            </w:pPr>
            <w:r>
              <w:rPr>
                <w:rFonts w:ascii="Arial" w:hAnsi="Arial" w:cs="Arial"/>
                <w:b/>
                <w:sz w:val="22"/>
                <w:szCs w:val="22"/>
              </w:rPr>
              <w:t xml:space="preserve"> 2.Obvezno osiguranje od automobilske odgovornosti sa porezom i priključna nezgoda</w:t>
            </w:r>
          </w:p>
        </w:tc>
        <w:tc>
          <w:tcPr>
            <w:tcW w:w="4979" w:type="dxa"/>
            <w:vAlign w:val="center"/>
          </w:tcPr>
          <w:p w:rsidR="00521E0C" w:rsidRDefault="00521E0C" w:rsidP="002813B5">
            <w:pPr>
              <w:jc w:val="right"/>
              <w:rPr>
                <w:rFonts w:ascii="Arial" w:hAnsi="Arial" w:cs="Arial"/>
                <w:b/>
                <w:szCs w:val="22"/>
              </w:rPr>
            </w:pPr>
          </w:p>
        </w:tc>
      </w:tr>
      <w:tr w:rsidR="00521E0C" w:rsidTr="002813B5">
        <w:trPr>
          <w:cantSplit/>
          <w:trHeight w:val="850"/>
        </w:trPr>
        <w:tc>
          <w:tcPr>
            <w:tcW w:w="3927" w:type="dxa"/>
            <w:vAlign w:val="center"/>
          </w:tcPr>
          <w:p w:rsidR="00521E0C" w:rsidRDefault="00521E0C" w:rsidP="002813B5">
            <w:pPr>
              <w:rPr>
                <w:rFonts w:ascii="Arial" w:hAnsi="Arial" w:cs="Arial"/>
                <w:b/>
                <w:szCs w:val="22"/>
              </w:rPr>
            </w:pPr>
            <w:r>
              <w:rPr>
                <w:rFonts w:ascii="Arial" w:hAnsi="Arial" w:cs="Arial"/>
                <w:b/>
                <w:sz w:val="22"/>
                <w:szCs w:val="22"/>
              </w:rPr>
              <w:t>3. Osiguranje automobilskog kaska sa porezom</w:t>
            </w:r>
          </w:p>
        </w:tc>
        <w:tc>
          <w:tcPr>
            <w:tcW w:w="4979" w:type="dxa"/>
            <w:vAlign w:val="center"/>
          </w:tcPr>
          <w:p w:rsidR="00521E0C" w:rsidRDefault="00521E0C" w:rsidP="002813B5">
            <w:pPr>
              <w:jc w:val="right"/>
              <w:rPr>
                <w:rFonts w:ascii="Arial" w:hAnsi="Arial" w:cs="Arial"/>
                <w:b/>
                <w:szCs w:val="22"/>
              </w:rPr>
            </w:pPr>
          </w:p>
        </w:tc>
      </w:tr>
      <w:tr w:rsidR="00521E0C" w:rsidTr="002813B5">
        <w:trPr>
          <w:cantSplit/>
          <w:trHeight w:val="850"/>
        </w:trPr>
        <w:tc>
          <w:tcPr>
            <w:tcW w:w="3927" w:type="dxa"/>
            <w:vAlign w:val="center"/>
          </w:tcPr>
          <w:p w:rsidR="00521E0C" w:rsidRDefault="00521E0C" w:rsidP="002813B5">
            <w:pPr>
              <w:rPr>
                <w:rFonts w:ascii="Arial" w:hAnsi="Arial" w:cs="Arial"/>
                <w:b/>
                <w:szCs w:val="22"/>
              </w:rPr>
            </w:pPr>
            <w:r>
              <w:rPr>
                <w:rFonts w:ascii="Arial" w:hAnsi="Arial" w:cs="Arial"/>
                <w:b/>
                <w:sz w:val="22"/>
                <w:szCs w:val="22"/>
              </w:rPr>
              <w:t>SVEUKUPNE GODIŠNJE PREMIJE OSIGURANJA:</w:t>
            </w:r>
          </w:p>
        </w:tc>
        <w:tc>
          <w:tcPr>
            <w:tcW w:w="4979" w:type="dxa"/>
            <w:vAlign w:val="center"/>
          </w:tcPr>
          <w:p w:rsidR="00521E0C" w:rsidRDefault="00521E0C" w:rsidP="002813B5">
            <w:pPr>
              <w:jc w:val="right"/>
              <w:rPr>
                <w:rFonts w:ascii="Arial" w:hAnsi="Arial" w:cs="Arial"/>
                <w:b/>
                <w:szCs w:val="22"/>
              </w:rPr>
            </w:pPr>
          </w:p>
        </w:tc>
      </w:tr>
    </w:tbl>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r>
        <w:rPr>
          <w:rFonts w:ascii="Arial" w:hAnsi="Arial" w:cs="Arial"/>
          <w:b/>
          <w:sz w:val="22"/>
          <w:szCs w:val="22"/>
        </w:rPr>
        <w:t>Slovima: __________________________________________________________________</w:t>
      </w:r>
    </w:p>
    <w:p w:rsidR="00521E0C" w:rsidRDefault="00521E0C" w:rsidP="00521E0C">
      <w:pPr>
        <w:jc w:val="center"/>
        <w:rPr>
          <w:rFonts w:ascii="Arial" w:hAnsi="Arial" w:cs="Arial"/>
          <w:b/>
          <w:sz w:val="16"/>
          <w:szCs w:val="16"/>
        </w:rPr>
      </w:pPr>
      <w:r>
        <w:rPr>
          <w:rFonts w:ascii="Arial" w:hAnsi="Arial" w:cs="Arial"/>
          <w:b/>
          <w:sz w:val="16"/>
          <w:szCs w:val="16"/>
        </w:rPr>
        <w:t>(GODIŠNJA PREMIJA)</w:t>
      </w: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rPr>
          <w:rFonts w:ascii="Arial" w:hAnsi="Arial" w:cs="Arial"/>
          <w:b/>
          <w:sz w:val="22"/>
          <w:szCs w:val="22"/>
        </w:rPr>
      </w:pPr>
    </w:p>
    <w:p w:rsidR="00521E0C" w:rsidRDefault="00521E0C" w:rsidP="00521E0C">
      <w:pPr>
        <w:outlineLvl w:val="0"/>
        <w:rPr>
          <w:rFonts w:ascii="Arial" w:hAnsi="Arial" w:cs="Arial"/>
          <w:sz w:val="22"/>
          <w:szCs w:val="22"/>
        </w:rPr>
      </w:pPr>
      <w:r>
        <w:rPr>
          <w:rFonts w:ascii="Arial" w:hAnsi="Arial" w:cs="Arial"/>
          <w:b/>
          <w:sz w:val="22"/>
          <w:szCs w:val="22"/>
        </w:rPr>
        <w:t xml:space="preserve">Mjesto i  datum:                              </w:t>
      </w:r>
      <w:r>
        <w:rPr>
          <w:rFonts w:ascii="Arial" w:hAnsi="Arial" w:cs="Arial"/>
          <w:b/>
          <w:sz w:val="22"/>
          <w:szCs w:val="22"/>
        </w:rPr>
        <w:tab/>
      </w:r>
      <w:r>
        <w:rPr>
          <w:rFonts w:ascii="Arial" w:hAnsi="Arial" w:cs="Arial"/>
          <w:b/>
          <w:sz w:val="22"/>
          <w:szCs w:val="22"/>
        </w:rPr>
        <w:tab/>
        <w:t xml:space="preserve"> MP   Potpis ovlaštene osobe ponuditelja:</w:t>
      </w:r>
    </w:p>
    <w:p w:rsidR="00521E0C" w:rsidRDefault="00521E0C" w:rsidP="00521E0C">
      <w:pPr>
        <w:outlineLvl w:val="0"/>
        <w:rPr>
          <w:rFonts w:ascii="Arial" w:hAnsi="Arial" w:cs="Arial"/>
          <w:sz w:val="22"/>
          <w:szCs w:val="22"/>
        </w:rPr>
      </w:pPr>
    </w:p>
    <w:p w:rsidR="00521E0C" w:rsidRDefault="00521E0C" w:rsidP="00521E0C">
      <w:pPr>
        <w:ind w:left="1418"/>
        <w:outlineLvl w:val="0"/>
        <w:rPr>
          <w:rFonts w:ascii="Arial" w:hAnsi="Arial" w:cs="Arial"/>
          <w:sz w:val="22"/>
          <w:szCs w:val="22"/>
        </w:rPr>
      </w:pPr>
    </w:p>
    <w:p w:rsidR="00521E0C" w:rsidRDefault="00521E0C" w:rsidP="00521E0C">
      <w:pPr>
        <w:outlineLvl w:val="0"/>
        <w:rPr>
          <w:b/>
          <w:sz w:val="28"/>
          <w:szCs w:val="28"/>
        </w:rPr>
      </w:pPr>
      <w:r>
        <w:rPr>
          <w:rFonts w:ascii="Arial" w:hAnsi="Arial" w:cs="Arial"/>
          <w:sz w:val="22"/>
          <w:szCs w:val="22"/>
        </w:rPr>
        <w:t>_________________                                      __________________________</w:t>
      </w:r>
    </w:p>
    <w:p w:rsidR="00521E0C" w:rsidRDefault="00521E0C"/>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Default="005258A1"/>
    <w:p w:rsidR="005258A1" w:rsidRPr="00AC6F71" w:rsidRDefault="005258A1" w:rsidP="005258A1">
      <w:pPr>
        <w:pStyle w:val="Title"/>
        <w:jc w:val="left"/>
        <w:rPr>
          <w:b/>
          <w:sz w:val="28"/>
          <w:szCs w:val="28"/>
        </w:rPr>
      </w:pPr>
      <w:r w:rsidRPr="00AC6F71">
        <w:rPr>
          <w:b/>
          <w:sz w:val="28"/>
          <w:szCs w:val="28"/>
        </w:rPr>
        <w:t>Izjava o nepostojanju okolnosti za isključenje iz članka 67. stavak 1. točka 1. Zakona o javnoj nabavi (Izjava o nekažnjavanju)</w:t>
      </w:r>
    </w:p>
    <w:p w:rsidR="005258A1" w:rsidRDefault="005258A1" w:rsidP="005258A1">
      <w:pPr>
        <w:pStyle w:val="Title"/>
        <w:rPr>
          <w:b/>
          <w:szCs w:val="24"/>
        </w:rPr>
      </w:pPr>
    </w:p>
    <w:p w:rsidR="005258A1" w:rsidRDefault="005258A1" w:rsidP="005258A1">
      <w:pPr>
        <w:pStyle w:val="Title"/>
        <w:jc w:val="left"/>
        <w:rPr>
          <w:szCs w:val="24"/>
        </w:rPr>
      </w:pPr>
      <w:r>
        <w:rPr>
          <w:szCs w:val="24"/>
        </w:rPr>
        <w:t>Sukladno članku 67. Stavku 2. Zakona o javnoj nabavi (Narodne novine, broj 90/11 i 83/13 i 143/13) dajem</w:t>
      </w:r>
    </w:p>
    <w:p w:rsidR="005258A1" w:rsidRDefault="005258A1" w:rsidP="005258A1">
      <w:pPr>
        <w:pStyle w:val="Title"/>
        <w:jc w:val="left"/>
        <w:rPr>
          <w:szCs w:val="24"/>
        </w:rPr>
      </w:pPr>
    </w:p>
    <w:p w:rsidR="005258A1" w:rsidRDefault="005258A1" w:rsidP="005258A1">
      <w:pPr>
        <w:pStyle w:val="Title"/>
        <w:rPr>
          <w:b/>
          <w:sz w:val="28"/>
          <w:szCs w:val="28"/>
        </w:rPr>
      </w:pPr>
      <w:r w:rsidRPr="00AC6F71">
        <w:rPr>
          <w:b/>
          <w:sz w:val="28"/>
          <w:szCs w:val="28"/>
        </w:rPr>
        <w:t>IZJAVU</w:t>
      </w:r>
    </w:p>
    <w:p w:rsidR="005258A1" w:rsidRDefault="005258A1" w:rsidP="005258A1">
      <w:pPr>
        <w:pStyle w:val="Title"/>
        <w:jc w:val="left"/>
        <w:rPr>
          <w:b/>
          <w:sz w:val="28"/>
          <w:szCs w:val="28"/>
        </w:rPr>
      </w:pPr>
    </w:p>
    <w:p w:rsidR="005258A1" w:rsidRDefault="005258A1" w:rsidP="005258A1">
      <w:pPr>
        <w:pStyle w:val="Title"/>
        <w:jc w:val="left"/>
        <w:rPr>
          <w:szCs w:val="24"/>
        </w:rPr>
      </w:pPr>
      <w:r>
        <w:rPr>
          <w:szCs w:val="24"/>
        </w:rPr>
        <w:t>kojom ja, ________________________________________________________________</w:t>
      </w:r>
    </w:p>
    <w:p w:rsidR="005258A1" w:rsidRDefault="005258A1" w:rsidP="005258A1">
      <w:pPr>
        <w:pStyle w:val="Title"/>
        <w:jc w:val="left"/>
        <w:rPr>
          <w:szCs w:val="24"/>
        </w:rPr>
      </w:pPr>
      <w:r>
        <w:rPr>
          <w:szCs w:val="24"/>
        </w:rPr>
        <w:tab/>
      </w:r>
      <w:r>
        <w:rPr>
          <w:szCs w:val="24"/>
        </w:rPr>
        <w:tab/>
      </w:r>
      <w:r>
        <w:rPr>
          <w:szCs w:val="24"/>
        </w:rPr>
        <w:tab/>
        <w:t>(ime i prezime, OIB i datum rođenja ovlaštene osobe)</w:t>
      </w:r>
    </w:p>
    <w:p w:rsidR="005258A1" w:rsidRDefault="005258A1" w:rsidP="005258A1">
      <w:pPr>
        <w:pStyle w:val="Title"/>
        <w:jc w:val="left"/>
        <w:rPr>
          <w:szCs w:val="24"/>
        </w:rPr>
      </w:pPr>
    </w:p>
    <w:p w:rsidR="005258A1" w:rsidRDefault="005258A1" w:rsidP="005258A1">
      <w:pPr>
        <w:pStyle w:val="Title"/>
        <w:jc w:val="left"/>
        <w:rPr>
          <w:szCs w:val="24"/>
        </w:rPr>
      </w:pPr>
      <w:r>
        <w:rPr>
          <w:szCs w:val="24"/>
        </w:rPr>
        <w:t>kao ovlaštena osoba za zastupanje ____________________________________________</w:t>
      </w:r>
    </w:p>
    <w:p w:rsidR="005258A1" w:rsidRDefault="005258A1" w:rsidP="005258A1">
      <w:pPr>
        <w:pStyle w:val="Title"/>
        <w:jc w:val="left"/>
        <w:rPr>
          <w:szCs w:val="24"/>
        </w:rPr>
      </w:pPr>
      <w:r>
        <w:rPr>
          <w:szCs w:val="24"/>
        </w:rPr>
        <w:tab/>
      </w:r>
      <w:r>
        <w:rPr>
          <w:szCs w:val="24"/>
        </w:rPr>
        <w:tab/>
      </w:r>
      <w:r>
        <w:rPr>
          <w:szCs w:val="24"/>
        </w:rPr>
        <w:tab/>
      </w:r>
      <w:r>
        <w:rPr>
          <w:szCs w:val="24"/>
        </w:rPr>
        <w:tab/>
      </w:r>
      <w:r>
        <w:rPr>
          <w:szCs w:val="24"/>
        </w:rPr>
        <w:tab/>
        <w:t xml:space="preserve">           (naziv i sjedište ponuditelja)</w:t>
      </w:r>
    </w:p>
    <w:p w:rsidR="005258A1" w:rsidRDefault="005258A1" w:rsidP="005258A1">
      <w:pPr>
        <w:pStyle w:val="Title"/>
        <w:jc w:val="left"/>
        <w:rPr>
          <w:szCs w:val="24"/>
        </w:rPr>
      </w:pPr>
    </w:p>
    <w:p w:rsidR="005258A1" w:rsidRDefault="005258A1" w:rsidP="005258A1">
      <w:pPr>
        <w:pStyle w:val="Title"/>
        <w:jc w:val="left"/>
        <w:rPr>
          <w:szCs w:val="24"/>
        </w:rPr>
      </w:pPr>
      <w:r>
        <w:rPr>
          <w:szCs w:val="24"/>
        </w:rPr>
        <w:t>________________________________________________________________________</w:t>
      </w:r>
    </w:p>
    <w:p w:rsidR="005258A1" w:rsidRDefault="005258A1" w:rsidP="005258A1">
      <w:pPr>
        <w:pStyle w:val="Title"/>
        <w:jc w:val="left"/>
        <w:rPr>
          <w:szCs w:val="24"/>
        </w:rPr>
      </w:pPr>
    </w:p>
    <w:p w:rsidR="005258A1" w:rsidRDefault="005258A1" w:rsidP="005258A1">
      <w:pPr>
        <w:pStyle w:val="Title"/>
        <w:jc w:val="both"/>
        <w:rPr>
          <w:szCs w:val="24"/>
        </w:rPr>
      </w:pPr>
      <w:r>
        <w:rPr>
          <w:szCs w:val="24"/>
        </w:rPr>
        <w:t>pod materijalnom i kaznenom odgovornošću izjavljujem da protiv mene niti protiv prethodno navedenog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w:t>
      </w:r>
    </w:p>
    <w:p w:rsidR="005258A1" w:rsidRDefault="005258A1" w:rsidP="005258A1">
      <w:pPr>
        <w:pStyle w:val="Title"/>
        <w:jc w:val="both"/>
        <w:rPr>
          <w:szCs w:val="24"/>
        </w:rPr>
      </w:pPr>
    </w:p>
    <w:p w:rsidR="005258A1" w:rsidRDefault="005258A1" w:rsidP="005258A1">
      <w:pPr>
        <w:pStyle w:val="t-9-8"/>
        <w:jc w:val="both"/>
        <w:rPr>
          <w:color w:val="000000"/>
        </w:rPr>
      </w:pPr>
      <w:r>
        <w:rPr>
          <w:color w:val="000000"/>
        </w:rPr>
        <w:t xml:space="preserve">a) prijevara (članak 236.), prijevara u gospodarskom poslovanju (članak 247.), primanje mita u gospodarskom poslovanju (članak 252.), davanje mita u gospodarskom poslovanju (članak 253.), zlouporaba u postupku javne nabave </w:t>
      </w:r>
      <w:r>
        <w:rPr>
          <w:color w:val="000000"/>
        </w:rPr>
        <w:tab/>
        <w:t xml:space="preserve">(članak 254.), utaja poreza ili carine (članak 256.), subvencijska prijevara (članak 258.), pranje novca (članak 265.), zlouporaba položaja i ovlasti (članak 291.), </w:t>
      </w:r>
      <w:r>
        <w:rPr>
          <w:color w:val="000000"/>
        </w:rPr>
        <w:tab/>
        <w:t xml:space="preserve">nezakonito pogodovanje (članak 292.), primanje mita (članak 293.), davanje mita (članak 294.), trgovanje utjecajem (članak 295.), davanje mita za trgovanje utjecajem (članak 296.), zločinačko udruženje (članak 328.) i počinjenje kaznenog </w:t>
      </w:r>
      <w:r>
        <w:rPr>
          <w:color w:val="000000"/>
        </w:rPr>
        <w:tab/>
        <w:t>djela u sastavu zločinačkog udruženja (članak 329.) iz Kaznenog zakona,</w:t>
      </w:r>
    </w:p>
    <w:p w:rsidR="005258A1" w:rsidRDefault="005258A1" w:rsidP="005258A1">
      <w:pPr>
        <w:pStyle w:val="Title"/>
        <w:jc w:val="both"/>
        <w:rPr>
          <w:szCs w:val="24"/>
        </w:rPr>
      </w:pPr>
      <w:r>
        <w:rPr>
          <w:color w:val="00000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w:t>
      </w:r>
      <w:r>
        <w:rPr>
          <w:color w:val="000000"/>
        </w:rPr>
        <w:tab/>
        <w:t>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5258A1" w:rsidRDefault="005258A1" w:rsidP="005258A1">
      <w:pPr>
        <w:pStyle w:val="Title"/>
        <w:jc w:val="both"/>
        <w:rPr>
          <w:szCs w:val="24"/>
        </w:rPr>
      </w:pPr>
    </w:p>
    <w:p w:rsidR="005258A1" w:rsidRDefault="005258A1" w:rsidP="005258A1">
      <w:pPr>
        <w:pStyle w:val="Title"/>
        <w:jc w:val="both"/>
        <w:rPr>
          <w:szCs w:val="24"/>
        </w:rPr>
      </w:pPr>
      <w:r>
        <w:rPr>
          <w:szCs w:val="24"/>
        </w:rPr>
        <w:t>_________________________</w:t>
      </w:r>
      <w:r>
        <w:rPr>
          <w:szCs w:val="24"/>
        </w:rPr>
        <w:tab/>
      </w:r>
      <w:r>
        <w:rPr>
          <w:szCs w:val="24"/>
        </w:rPr>
        <w:tab/>
        <w:t xml:space="preserve"> M.P.</w:t>
      </w:r>
      <w:r>
        <w:rPr>
          <w:szCs w:val="24"/>
        </w:rPr>
        <w:tab/>
        <w:t xml:space="preserve">    ____________________________</w:t>
      </w:r>
    </w:p>
    <w:p w:rsidR="005258A1" w:rsidRDefault="005258A1" w:rsidP="005258A1">
      <w:pPr>
        <w:pStyle w:val="Title"/>
        <w:jc w:val="both"/>
        <w:rPr>
          <w:szCs w:val="24"/>
        </w:rPr>
      </w:pPr>
      <w:r>
        <w:rPr>
          <w:szCs w:val="24"/>
        </w:rPr>
        <w:tab/>
        <w:t>(mjesto i datum)</w:t>
      </w:r>
      <w:r>
        <w:rPr>
          <w:szCs w:val="24"/>
        </w:rPr>
        <w:tab/>
      </w:r>
      <w:r>
        <w:rPr>
          <w:szCs w:val="24"/>
        </w:rPr>
        <w:tab/>
      </w:r>
      <w:r>
        <w:rPr>
          <w:szCs w:val="24"/>
        </w:rPr>
        <w:tab/>
      </w:r>
      <w:r>
        <w:rPr>
          <w:szCs w:val="24"/>
        </w:rPr>
        <w:tab/>
        <w:t xml:space="preserve">       (čitko ime i prezime ovlaštene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osobe gospodarskog subjekta)</w:t>
      </w:r>
    </w:p>
    <w:p w:rsidR="003128E5" w:rsidRDefault="003128E5" w:rsidP="005258A1">
      <w:pPr>
        <w:pStyle w:val="Title"/>
        <w:jc w:val="both"/>
        <w:rPr>
          <w:szCs w:val="24"/>
        </w:rPr>
      </w:pPr>
      <w:r>
        <w:rPr>
          <w:szCs w:val="24"/>
        </w:rPr>
        <w:t xml:space="preserve">                                                                                               </w:t>
      </w:r>
      <w:r w:rsidR="005258A1">
        <w:rPr>
          <w:szCs w:val="24"/>
        </w:rPr>
        <w:t xml:space="preserve"> ____________________</w:t>
      </w:r>
    </w:p>
    <w:p w:rsidR="005258A1" w:rsidRPr="005A7BD3" w:rsidRDefault="005258A1" w:rsidP="005258A1">
      <w:pPr>
        <w:pStyle w:val="Title"/>
        <w:jc w:val="both"/>
        <w:rPr>
          <w:szCs w:val="24"/>
        </w:rPr>
      </w:pPr>
      <w:r>
        <w:rPr>
          <w:szCs w:val="24"/>
        </w:rPr>
        <w:t xml:space="preserve"> </w:t>
      </w:r>
      <w:r w:rsidR="003128E5">
        <w:rPr>
          <w:szCs w:val="24"/>
        </w:rPr>
        <w:t xml:space="preserve">                                                 </w:t>
      </w:r>
      <w:r w:rsidR="0041514F">
        <w:rPr>
          <w:szCs w:val="24"/>
        </w:rPr>
        <w:t xml:space="preserve">            </w:t>
      </w:r>
      <w:r>
        <w:rPr>
          <w:szCs w:val="24"/>
        </w:rPr>
        <w:t>(vlastoručni potpis ovl</w:t>
      </w:r>
      <w:r w:rsidR="003128E5">
        <w:rPr>
          <w:szCs w:val="24"/>
        </w:rPr>
        <w:t>aštene o</w:t>
      </w:r>
      <w:r>
        <w:rPr>
          <w:szCs w:val="24"/>
        </w:rPr>
        <w:t>gospodarskog subjekta )</w:t>
      </w:r>
    </w:p>
    <w:p w:rsidR="00D15310" w:rsidRPr="00BE7FC1" w:rsidRDefault="00D15310" w:rsidP="00D15310">
      <w:pPr>
        <w:jc w:val="both"/>
        <w:rPr>
          <w:rFonts w:ascii="Bookman Old Style" w:hAnsi="Bookman Old Style"/>
          <w:b/>
          <w:sz w:val="32"/>
          <w:szCs w:val="32"/>
        </w:rPr>
      </w:pPr>
      <w:r>
        <w:rPr>
          <w:rFonts w:ascii="Bookman Old Style" w:hAnsi="Bookman Old Style"/>
          <w:noProof/>
          <w:sz w:val="32"/>
          <w:szCs w:val="32"/>
        </w:rPr>
        <w:lastRenderedPageBreak/>
        <w:drawing>
          <wp:anchor distT="0" distB="0" distL="114300" distR="114300" simplePos="0" relativeHeight="251663360" behindDoc="1" locked="0" layoutInCell="1" allowOverlap="1">
            <wp:simplePos x="0" y="0"/>
            <wp:positionH relativeFrom="column">
              <wp:posOffset>-398145</wp:posOffset>
            </wp:positionH>
            <wp:positionV relativeFrom="paragraph">
              <wp:posOffset>-350520</wp:posOffset>
            </wp:positionV>
            <wp:extent cx="1028700" cy="989965"/>
            <wp:effectExtent l="19050" t="0" r="0" b="0"/>
            <wp:wrapTight wrapText="bothSides">
              <wp:wrapPolygon edited="0">
                <wp:start x="-400" y="0"/>
                <wp:lineTo x="-400" y="21198"/>
                <wp:lineTo x="21600" y="21198"/>
                <wp:lineTo x="21600" y="0"/>
                <wp:lineTo x="-400" y="0"/>
              </wp:wrapPolygon>
            </wp:wrapTight>
            <wp:docPr id="3" name="Picture 3" descr="PL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ETER"/>
                    <pic:cNvPicPr>
                      <a:picLocks noChangeAspect="1" noChangeArrowheads="1"/>
                    </pic:cNvPicPr>
                  </pic:nvPicPr>
                  <pic:blipFill>
                    <a:blip r:embed="rId6" cstate="print"/>
                    <a:srcRect t="6714" r="52397" b="28690"/>
                    <a:stretch>
                      <a:fillRect/>
                    </a:stretch>
                  </pic:blipFill>
                  <pic:spPr bwMode="auto">
                    <a:xfrm>
                      <a:off x="0" y="0"/>
                      <a:ext cx="1028700" cy="989965"/>
                    </a:xfrm>
                    <a:prstGeom prst="rect">
                      <a:avLst/>
                    </a:prstGeom>
                    <a:noFill/>
                  </pic:spPr>
                </pic:pic>
              </a:graphicData>
            </a:graphic>
          </wp:anchor>
        </w:drawing>
      </w:r>
      <w:r w:rsidRPr="00BE7FC1">
        <w:rPr>
          <w:rFonts w:ascii="Bookman Old Style" w:hAnsi="Bookman Old Style"/>
          <w:b/>
          <w:sz w:val="32"/>
          <w:szCs w:val="32"/>
        </w:rPr>
        <w:t>VATROGASNA ZAJEDNICA GRADA KARLOVCA</w:t>
      </w:r>
    </w:p>
    <w:p w:rsidR="00D15310" w:rsidRDefault="00D15310" w:rsidP="00D15310">
      <w:pPr>
        <w:jc w:val="both"/>
        <w:rPr>
          <w:rFonts w:ascii="Bookman Old Style" w:hAnsi="Bookman Old Style"/>
          <w:b/>
          <w:sz w:val="20"/>
        </w:rPr>
      </w:pPr>
      <w:r w:rsidRPr="00BE7FC1">
        <w:rPr>
          <w:rFonts w:ascii="Bookman Old Style" w:hAnsi="Bookman Old Style"/>
          <w:b/>
          <w:sz w:val="20"/>
        </w:rPr>
        <w:t xml:space="preserve"> Gažanski trg 11, 47000 Karlovac, tel. 047/613 399, </w:t>
      </w:r>
      <w:r>
        <w:rPr>
          <w:rFonts w:ascii="Bookman Old Style" w:hAnsi="Bookman Old Style"/>
          <w:b/>
          <w:sz w:val="20"/>
        </w:rPr>
        <w:t>tel/</w:t>
      </w:r>
      <w:r w:rsidRPr="00BE7FC1">
        <w:rPr>
          <w:rFonts w:ascii="Bookman Old Style" w:hAnsi="Bookman Old Style"/>
          <w:b/>
          <w:sz w:val="20"/>
        </w:rPr>
        <w:t>fax. 047/ 614 021</w:t>
      </w:r>
    </w:p>
    <w:p w:rsidR="00D15310" w:rsidRPr="00BE7FC1" w:rsidRDefault="00D15310" w:rsidP="00D15310">
      <w:pPr>
        <w:jc w:val="both"/>
        <w:rPr>
          <w:rFonts w:ascii="Bookman Old Style" w:hAnsi="Bookman Old Style"/>
          <w:b/>
          <w:sz w:val="20"/>
        </w:rPr>
      </w:pPr>
      <w:r w:rsidRPr="00BE7FC1">
        <w:rPr>
          <w:rFonts w:ascii="Bookman Old Style" w:hAnsi="Bookman Old Style"/>
          <w:b/>
          <w:sz w:val="20"/>
        </w:rPr>
        <w:t xml:space="preserve">mail </w:t>
      </w:r>
      <w:r>
        <w:rPr>
          <w:rFonts w:ascii="Bookman Old Style" w:hAnsi="Bookman Old Style"/>
          <w:b/>
          <w:color w:val="4F81BD"/>
          <w:sz w:val="20"/>
        </w:rPr>
        <w:t>:</w:t>
      </w:r>
      <w:r>
        <w:rPr>
          <w:rFonts w:ascii="Bookman Old Style" w:hAnsi="Bookman Old Style"/>
          <w:b/>
          <w:sz w:val="20"/>
        </w:rPr>
        <w:t xml:space="preserve"> </w:t>
      </w:r>
      <w:r w:rsidRPr="00535A83">
        <w:rPr>
          <w:rFonts w:ascii="Bookman Old Style" w:hAnsi="Bookman Old Style"/>
          <w:color w:val="4F81BD"/>
          <w:sz w:val="20"/>
        </w:rPr>
        <w:t>vzg.karlovac@193.vzkz.</w:t>
      </w:r>
      <w:r>
        <w:rPr>
          <w:rFonts w:ascii="Bookman Old Style" w:hAnsi="Bookman Old Style"/>
          <w:color w:val="4F81BD"/>
          <w:sz w:val="20"/>
        </w:rPr>
        <w:t>hr,</w:t>
      </w:r>
      <w:r>
        <w:rPr>
          <w:rFonts w:ascii="Bookman Old Style" w:hAnsi="Bookman Old Style"/>
          <w:b/>
          <w:color w:val="4F81BD"/>
          <w:sz w:val="20"/>
        </w:rPr>
        <w:t xml:space="preserve"> </w:t>
      </w:r>
      <w:r w:rsidRPr="00535A83">
        <w:rPr>
          <w:rFonts w:ascii="Bookman Old Style" w:hAnsi="Bookman Old Style"/>
          <w:color w:val="4F81BD"/>
          <w:sz w:val="20"/>
        </w:rPr>
        <w:t>vzkarlovac@optinet.hr</w:t>
      </w:r>
      <w:r w:rsidRPr="00BE7FC1">
        <w:rPr>
          <w:rFonts w:ascii="Bookman Old Style" w:hAnsi="Bookman Old Style"/>
          <w:b/>
          <w:sz w:val="20"/>
        </w:rPr>
        <w:t xml:space="preserve">  OIB:</w:t>
      </w:r>
      <w:r>
        <w:rPr>
          <w:rFonts w:ascii="Bookman Old Style" w:hAnsi="Bookman Old Style"/>
          <w:b/>
          <w:sz w:val="20"/>
        </w:rPr>
        <w:t>34817955353</w:t>
      </w:r>
    </w:p>
    <w:p w:rsidR="00D15310" w:rsidRDefault="00D15310" w:rsidP="00D15310">
      <w:pPr>
        <w:pBdr>
          <w:bottom w:val="single" w:sz="12" w:space="1" w:color="auto"/>
        </w:pBdr>
        <w:jc w:val="both"/>
        <w:rPr>
          <w:rFonts w:ascii="Bookman Old Style" w:hAnsi="Bookman Old Style"/>
          <w:b/>
          <w:sz w:val="20"/>
        </w:rPr>
      </w:pPr>
      <w:r w:rsidRPr="00BE7FC1">
        <w:rPr>
          <w:rFonts w:ascii="Bookman Old Style" w:hAnsi="Bookman Old Style"/>
          <w:b/>
          <w:sz w:val="20"/>
        </w:rPr>
        <w:t xml:space="preserve">      </w:t>
      </w:r>
      <w:r>
        <w:rPr>
          <w:rFonts w:ascii="Bookman Old Style" w:hAnsi="Bookman Old Style"/>
          <w:b/>
          <w:sz w:val="20"/>
        </w:rPr>
        <w:t xml:space="preserve">    IBAN</w:t>
      </w:r>
      <w:r w:rsidRPr="00BE7FC1">
        <w:rPr>
          <w:rFonts w:ascii="Bookman Old Style" w:hAnsi="Bookman Old Style"/>
          <w:b/>
          <w:sz w:val="20"/>
        </w:rPr>
        <w:t xml:space="preserve"> kod</w:t>
      </w:r>
      <w:r>
        <w:rPr>
          <w:rFonts w:ascii="Bookman Old Style" w:hAnsi="Bookman Old Style"/>
          <w:b/>
          <w:sz w:val="20"/>
        </w:rPr>
        <w:t xml:space="preserve"> Karlovačke </w:t>
      </w:r>
      <w:r w:rsidRPr="00BE7FC1">
        <w:rPr>
          <w:rFonts w:ascii="Bookman Old Style" w:hAnsi="Bookman Old Style"/>
          <w:b/>
          <w:sz w:val="20"/>
        </w:rPr>
        <w:t>banke broj:</w:t>
      </w:r>
      <w:r>
        <w:rPr>
          <w:rFonts w:ascii="Bookman Old Style" w:hAnsi="Bookman Old Style"/>
          <w:b/>
          <w:sz w:val="20"/>
        </w:rPr>
        <w:t xml:space="preserve"> HR30 24000081190033444</w:t>
      </w:r>
    </w:p>
    <w:p w:rsidR="005258A1" w:rsidRDefault="005258A1"/>
    <w:p w:rsidR="00D15310" w:rsidRDefault="005258A1" w:rsidP="005258A1">
      <w:pPr>
        <w:pStyle w:val="Title"/>
        <w:jc w:val="left"/>
        <w:rPr>
          <w:szCs w:val="24"/>
        </w:rPr>
      </w:pPr>
      <w:r>
        <w:rPr>
          <w:szCs w:val="24"/>
        </w:rPr>
        <w:tab/>
      </w:r>
      <w:r>
        <w:rPr>
          <w:szCs w:val="24"/>
        </w:rPr>
        <w:tab/>
      </w:r>
      <w:r>
        <w:rPr>
          <w:szCs w:val="24"/>
        </w:rPr>
        <w:tab/>
      </w:r>
      <w:r>
        <w:rPr>
          <w:szCs w:val="24"/>
        </w:rPr>
        <w:tab/>
      </w:r>
      <w:r>
        <w:rPr>
          <w:szCs w:val="24"/>
        </w:rPr>
        <w:tab/>
      </w:r>
      <w:r>
        <w:rPr>
          <w:szCs w:val="24"/>
        </w:rPr>
        <w:tab/>
        <w:t xml:space="preserve">       </w:t>
      </w:r>
    </w:p>
    <w:p w:rsidR="005258A1" w:rsidRPr="00D15310" w:rsidRDefault="005258A1" w:rsidP="005258A1">
      <w:pPr>
        <w:pStyle w:val="Title"/>
        <w:jc w:val="left"/>
        <w:rPr>
          <w:szCs w:val="24"/>
        </w:rPr>
      </w:pPr>
      <w:r>
        <w:rPr>
          <w:b/>
          <w:bCs/>
        </w:rPr>
        <w:t>Naziv i sjedište ponuditelja</w:t>
      </w:r>
      <w:r>
        <w:t>:</w:t>
      </w:r>
    </w:p>
    <w:p w:rsidR="005258A1" w:rsidRDefault="005258A1" w:rsidP="005258A1">
      <w:pPr>
        <w:pStyle w:val="Title"/>
        <w:ind w:left="360"/>
        <w:jc w:val="left"/>
      </w:pPr>
    </w:p>
    <w:p w:rsidR="005258A1" w:rsidRDefault="005258A1" w:rsidP="005258A1">
      <w:pPr>
        <w:pStyle w:val="Title"/>
        <w:jc w:val="left"/>
        <w:rPr>
          <w:b/>
          <w:bCs/>
        </w:rPr>
      </w:pPr>
      <w:r>
        <w:t>____________________________________________________</w:t>
      </w:r>
      <w:r>
        <w:rPr>
          <w:b/>
          <w:bCs/>
        </w:rPr>
        <w:t>________________</w:t>
      </w:r>
    </w:p>
    <w:p w:rsidR="005258A1" w:rsidRDefault="005258A1" w:rsidP="005258A1">
      <w:pPr>
        <w:pStyle w:val="Title"/>
        <w:jc w:val="left"/>
        <w:rPr>
          <w:b/>
          <w:bCs/>
        </w:rPr>
      </w:pPr>
    </w:p>
    <w:p w:rsidR="005258A1" w:rsidRDefault="005258A1" w:rsidP="005258A1">
      <w:pPr>
        <w:pStyle w:val="Title"/>
        <w:jc w:val="left"/>
        <w:rPr>
          <w:b/>
          <w:bCs/>
        </w:rPr>
      </w:pPr>
      <w:r>
        <w:rPr>
          <w:b/>
          <w:bCs/>
        </w:rPr>
        <w:t>Adresa: _____________________________________________________________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OIB: _______________________________________________________________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Broj računa: _________________________________________________________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Da li je ponuditelj u sustavu PDV-a ? 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Adresa za dostavu pošte: ______________________________________________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Adresa e-pošte: ______________________________________________________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Kontakt osoba ponuditelja: ____________________________________________</w:t>
      </w:r>
    </w:p>
    <w:p w:rsidR="005258A1" w:rsidRDefault="005258A1" w:rsidP="005258A1">
      <w:pPr>
        <w:pStyle w:val="Title"/>
        <w:jc w:val="left"/>
        <w:rPr>
          <w:b/>
          <w:bCs/>
        </w:rPr>
      </w:pPr>
    </w:p>
    <w:p w:rsidR="005258A1" w:rsidRDefault="005258A1" w:rsidP="005258A1">
      <w:pPr>
        <w:pStyle w:val="Title"/>
        <w:jc w:val="left"/>
        <w:rPr>
          <w:b/>
          <w:bCs/>
        </w:rPr>
      </w:pPr>
      <w:r>
        <w:rPr>
          <w:b/>
          <w:bCs/>
        </w:rPr>
        <w:t>Broj telefona: _______________         Broj faksa: _______________</w:t>
      </w:r>
    </w:p>
    <w:p w:rsidR="005258A1" w:rsidRDefault="005258A1" w:rsidP="005258A1">
      <w:pPr>
        <w:pStyle w:val="Title"/>
        <w:jc w:val="left"/>
        <w:rPr>
          <w:b/>
          <w:bCs/>
        </w:rPr>
      </w:pPr>
    </w:p>
    <w:p w:rsidR="005258A1" w:rsidRDefault="005258A1" w:rsidP="005258A1">
      <w:pPr>
        <w:pStyle w:val="Title"/>
        <w:jc w:val="left"/>
        <w:rPr>
          <w:b/>
          <w:bCs/>
        </w:rPr>
      </w:pPr>
    </w:p>
    <w:p w:rsidR="005258A1" w:rsidRDefault="005258A1" w:rsidP="005258A1">
      <w:pPr>
        <w:pStyle w:val="Title"/>
        <w:jc w:val="left"/>
      </w:pPr>
      <w:r>
        <w:rPr>
          <w:b/>
          <w:bCs/>
        </w:rPr>
        <w:t>Predmet nabave</w:t>
      </w:r>
      <w:r>
        <w:t xml:space="preserve">: ______________________________________________________      </w:t>
      </w:r>
    </w:p>
    <w:p w:rsidR="005258A1" w:rsidRDefault="005258A1" w:rsidP="005258A1">
      <w:pPr>
        <w:pStyle w:val="Title"/>
        <w:jc w:val="left"/>
      </w:pPr>
    </w:p>
    <w:p w:rsidR="005258A1" w:rsidRDefault="005258A1" w:rsidP="005258A1">
      <w:pPr>
        <w:pStyle w:val="Title"/>
        <w:jc w:val="left"/>
      </w:pPr>
      <w:r>
        <w:rPr>
          <w:b/>
          <w:bCs/>
        </w:rPr>
        <w:t>Cijena ponude</w:t>
      </w:r>
      <w:r>
        <w:t>:</w:t>
      </w:r>
    </w:p>
    <w:p w:rsidR="005258A1" w:rsidRDefault="005258A1" w:rsidP="005258A1">
      <w:pPr>
        <w:pStyle w:val="Title"/>
        <w:jc w:val="left"/>
      </w:pPr>
    </w:p>
    <w:p w:rsidR="005258A1" w:rsidRDefault="005258A1" w:rsidP="005258A1">
      <w:pPr>
        <w:pStyle w:val="Title"/>
        <w:jc w:val="left"/>
      </w:pPr>
      <w:r>
        <w:rPr>
          <w:b/>
          <w:bCs/>
        </w:rPr>
        <w:t>Cijena ponude za cjelokupni predmet nabave bez PDV-a</w:t>
      </w:r>
      <w:r>
        <w:t xml:space="preserve">:  ___________________ </w:t>
      </w:r>
    </w:p>
    <w:p w:rsidR="005258A1" w:rsidRDefault="005258A1" w:rsidP="005258A1">
      <w:pPr>
        <w:pStyle w:val="Title"/>
        <w:jc w:val="left"/>
        <w:rPr>
          <w:b/>
          <w:bCs/>
        </w:rPr>
      </w:pPr>
    </w:p>
    <w:p w:rsidR="005258A1" w:rsidRDefault="005258A1" w:rsidP="005258A1">
      <w:pPr>
        <w:pStyle w:val="Title"/>
        <w:jc w:val="left"/>
      </w:pPr>
      <w:r>
        <w:rPr>
          <w:b/>
          <w:bCs/>
        </w:rPr>
        <w:t>PDV</w:t>
      </w:r>
      <w:r>
        <w:t xml:space="preserve">  ……………………………………………………….. : ___________________       </w:t>
      </w:r>
    </w:p>
    <w:p w:rsidR="005258A1" w:rsidRDefault="005258A1" w:rsidP="005258A1">
      <w:pPr>
        <w:pStyle w:val="Title"/>
        <w:jc w:val="left"/>
      </w:pPr>
    </w:p>
    <w:p w:rsidR="005258A1" w:rsidRPr="00EB3C74" w:rsidRDefault="005258A1" w:rsidP="005258A1">
      <w:pPr>
        <w:pStyle w:val="Title"/>
        <w:jc w:val="left"/>
        <w:rPr>
          <w:bCs/>
        </w:rPr>
      </w:pPr>
      <w:r>
        <w:rPr>
          <w:b/>
          <w:bCs/>
        </w:rPr>
        <w:t>Cijena ponude za cjelokupni predmet nabave + PDV</w:t>
      </w:r>
      <w:r>
        <w:rPr>
          <w:bCs/>
        </w:rPr>
        <w:t xml:space="preserve"> …..:  ___________________</w:t>
      </w:r>
    </w:p>
    <w:p w:rsidR="005258A1" w:rsidRDefault="005258A1" w:rsidP="005258A1">
      <w:pPr>
        <w:pStyle w:val="Title"/>
        <w:jc w:val="left"/>
        <w:rPr>
          <w:b/>
          <w:bCs/>
        </w:rPr>
      </w:pPr>
      <w:r>
        <w:rPr>
          <w:b/>
          <w:bCs/>
        </w:rPr>
        <w:t xml:space="preserve">   </w:t>
      </w:r>
    </w:p>
    <w:p w:rsidR="005258A1" w:rsidRDefault="005258A1" w:rsidP="005258A1">
      <w:pPr>
        <w:pStyle w:val="Title"/>
        <w:jc w:val="left"/>
      </w:pPr>
      <w:r>
        <w:rPr>
          <w:b/>
          <w:bCs/>
        </w:rPr>
        <w:t>Rok valjanosti ponude</w:t>
      </w:r>
      <w:r>
        <w:t xml:space="preserve">:  ________________________________________________    </w:t>
      </w:r>
    </w:p>
    <w:p w:rsidR="005258A1" w:rsidRDefault="005258A1" w:rsidP="005258A1">
      <w:pPr>
        <w:pStyle w:val="Title"/>
        <w:jc w:val="left"/>
      </w:pPr>
    </w:p>
    <w:p w:rsidR="005258A1" w:rsidRDefault="005258A1" w:rsidP="005258A1">
      <w:pPr>
        <w:pStyle w:val="Title"/>
        <w:jc w:val="left"/>
      </w:pPr>
      <w:r>
        <w:rPr>
          <w:b/>
          <w:bCs/>
        </w:rPr>
        <w:t>Rok i način plaćanja</w:t>
      </w:r>
      <w:r>
        <w:t xml:space="preserve">: __________________________________________________    </w:t>
      </w:r>
    </w:p>
    <w:p w:rsidR="005258A1" w:rsidRDefault="005258A1" w:rsidP="005258A1">
      <w:pPr>
        <w:pStyle w:val="Title"/>
        <w:jc w:val="left"/>
      </w:pPr>
    </w:p>
    <w:p w:rsidR="005258A1" w:rsidRDefault="005258A1" w:rsidP="005258A1">
      <w:pPr>
        <w:pStyle w:val="Title"/>
        <w:jc w:val="left"/>
        <w:rPr>
          <w:b/>
          <w:bCs/>
        </w:rPr>
      </w:pPr>
      <w:r>
        <w:rPr>
          <w:b/>
          <w:bCs/>
        </w:rPr>
        <w:t>Datum izrade ponude</w:t>
      </w:r>
      <w:r>
        <w:t>: ___________________________________________</w:t>
      </w:r>
      <w:r>
        <w:rPr>
          <w:b/>
          <w:bCs/>
        </w:rPr>
        <w:t xml:space="preserve">______   </w:t>
      </w:r>
    </w:p>
    <w:p w:rsidR="005258A1" w:rsidRDefault="005258A1" w:rsidP="005258A1">
      <w:pPr>
        <w:pStyle w:val="Title"/>
        <w:jc w:val="left"/>
        <w:rPr>
          <w:b/>
          <w:bCs/>
        </w:rPr>
      </w:pPr>
    </w:p>
    <w:p w:rsidR="005258A1" w:rsidRDefault="005258A1" w:rsidP="005258A1">
      <w:pPr>
        <w:pStyle w:val="Title"/>
        <w:jc w:val="left"/>
        <w:rPr>
          <w:b/>
          <w:bCs/>
        </w:rPr>
      </w:pPr>
    </w:p>
    <w:p w:rsidR="005258A1" w:rsidRDefault="005258A1" w:rsidP="005258A1">
      <w:pPr>
        <w:pStyle w:val="Title"/>
        <w:jc w:val="left"/>
      </w:pPr>
      <w:r>
        <w:rPr>
          <w:b/>
          <w:bCs/>
        </w:rPr>
        <w:t>Potpis ovlaštene osobe Ponuditelja</w:t>
      </w:r>
      <w:r>
        <w:t xml:space="preserve">: ______________________________________   </w:t>
      </w:r>
    </w:p>
    <w:p w:rsidR="005258A1" w:rsidRDefault="005258A1" w:rsidP="005258A1">
      <w:pPr>
        <w:pStyle w:val="Title"/>
        <w:jc w:val="left"/>
      </w:pPr>
    </w:p>
    <w:p w:rsidR="005258A1" w:rsidRPr="008E7C5C" w:rsidRDefault="005258A1" w:rsidP="005258A1">
      <w:pPr>
        <w:pStyle w:val="Title"/>
        <w:jc w:val="left"/>
        <w:rPr>
          <w:b/>
          <w:i/>
          <w:sz w:val="22"/>
          <w:szCs w:val="22"/>
          <w:u w:val="single"/>
          <w:lang w:eastAsia="hr-HR"/>
        </w:rPr>
      </w:pPr>
      <w:r>
        <w:rPr>
          <w:b/>
          <w:bCs/>
        </w:rPr>
        <w:t>Pečat Ponuditelja</w:t>
      </w:r>
      <w:r>
        <w:t>:</w:t>
      </w:r>
      <w:r>
        <w:rPr>
          <w:b/>
        </w:rPr>
        <w:t xml:space="preserve"> </w:t>
      </w:r>
    </w:p>
    <w:p w:rsidR="005258A1" w:rsidRDefault="005258A1"/>
    <w:sectPr w:rsidR="005258A1" w:rsidSect="002114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utch">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D11"/>
    <w:multiLevelType w:val="multilevel"/>
    <w:tmpl w:val="7FBE0E94"/>
    <w:lvl w:ilvl="0">
      <w:start w:val="3"/>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04E74AE9"/>
    <w:multiLevelType w:val="multilevel"/>
    <w:tmpl w:val="08D8ABA6"/>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31235135"/>
    <w:multiLevelType w:val="hybridMultilevel"/>
    <w:tmpl w:val="C860BEE6"/>
    <w:lvl w:ilvl="0" w:tplc="931C1BC6">
      <w:start w:val="5"/>
      <w:numFmt w:val="bullet"/>
      <w:lvlText w:val="-"/>
      <w:lvlJc w:val="left"/>
      <w:pPr>
        <w:ind w:left="1860" w:hanging="360"/>
      </w:pPr>
      <w:rPr>
        <w:rFonts w:ascii="Bookman Old Style" w:eastAsia="Times New Roman" w:hAnsi="Bookman Old Style" w:cs="Times New Roman" w:hint="default"/>
      </w:rPr>
    </w:lvl>
    <w:lvl w:ilvl="1" w:tplc="041A0003" w:tentative="1">
      <w:start w:val="1"/>
      <w:numFmt w:val="bullet"/>
      <w:lvlText w:val="o"/>
      <w:lvlJc w:val="left"/>
      <w:pPr>
        <w:ind w:left="2580" w:hanging="360"/>
      </w:pPr>
      <w:rPr>
        <w:rFonts w:ascii="Courier New" w:hAnsi="Courier New" w:cs="Courier New" w:hint="default"/>
      </w:rPr>
    </w:lvl>
    <w:lvl w:ilvl="2" w:tplc="041A0005" w:tentative="1">
      <w:start w:val="1"/>
      <w:numFmt w:val="bullet"/>
      <w:lvlText w:val=""/>
      <w:lvlJc w:val="left"/>
      <w:pPr>
        <w:ind w:left="3300" w:hanging="360"/>
      </w:pPr>
      <w:rPr>
        <w:rFonts w:ascii="Wingdings" w:hAnsi="Wingdings" w:hint="default"/>
      </w:rPr>
    </w:lvl>
    <w:lvl w:ilvl="3" w:tplc="041A0001" w:tentative="1">
      <w:start w:val="1"/>
      <w:numFmt w:val="bullet"/>
      <w:lvlText w:val=""/>
      <w:lvlJc w:val="left"/>
      <w:pPr>
        <w:ind w:left="4020" w:hanging="360"/>
      </w:pPr>
      <w:rPr>
        <w:rFonts w:ascii="Symbol" w:hAnsi="Symbol" w:hint="default"/>
      </w:rPr>
    </w:lvl>
    <w:lvl w:ilvl="4" w:tplc="041A0003" w:tentative="1">
      <w:start w:val="1"/>
      <w:numFmt w:val="bullet"/>
      <w:lvlText w:val="o"/>
      <w:lvlJc w:val="left"/>
      <w:pPr>
        <w:ind w:left="4740" w:hanging="360"/>
      </w:pPr>
      <w:rPr>
        <w:rFonts w:ascii="Courier New" w:hAnsi="Courier New" w:cs="Courier New" w:hint="default"/>
      </w:rPr>
    </w:lvl>
    <w:lvl w:ilvl="5" w:tplc="041A0005" w:tentative="1">
      <w:start w:val="1"/>
      <w:numFmt w:val="bullet"/>
      <w:lvlText w:val=""/>
      <w:lvlJc w:val="left"/>
      <w:pPr>
        <w:ind w:left="5460" w:hanging="360"/>
      </w:pPr>
      <w:rPr>
        <w:rFonts w:ascii="Wingdings" w:hAnsi="Wingdings" w:hint="default"/>
      </w:rPr>
    </w:lvl>
    <w:lvl w:ilvl="6" w:tplc="041A0001" w:tentative="1">
      <w:start w:val="1"/>
      <w:numFmt w:val="bullet"/>
      <w:lvlText w:val=""/>
      <w:lvlJc w:val="left"/>
      <w:pPr>
        <w:ind w:left="6180" w:hanging="360"/>
      </w:pPr>
      <w:rPr>
        <w:rFonts w:ascii="Symbol" w:hAnsi="Symbol" w:hint="default"/>
      </w:rPr>
    </w:lvl>
    <w:lvl w:ilvl="7" w:tplc="041A0003" w:tentative="1">
      <w:start w:val="1"/>
      <w:numFmt w:val="bullet"/>
      <w:lvlText w:val="o"/>
      <w:lvlJc w:val="left"/>
      <w:pPr>
        <w:ind w:left="6900" w:hanging="360"/>
      </w:pPr>
      <w:rPr>
        <w:rFonts w:ascii="Courier New" w:hAnsi="Courier New" w:cs="Courier New" w:hint="default"/>
      </w:rPr>
    </w:lvl>
    <w:lvl w:ilvl="8" w:tplc="041A0005" w:tentative="1">
      <w:start w:val="1"/>
      <w:numFmt w:val="bullet"/>
      <w:lvlText w:val=""/>
      <w:lvlJc w:val="left"/>
      <w:pPr>
        <w:ind w:left="7620" w:hanging="360"/>
      </w:pPr>
      <w:rPr>
        <w:rFonts w:ascii="Wingdings" w:hAnsi="Wingdings" w:hint="default"/>
      </w:rPr>
    </w:lvl>
  </w:abstractNum>
  <w:abstractNum w:abstractNumId="3">
    <w:nsid w:val="31B94043"/>
    <w:multiLevelType w:val="hybridMultilevel"/>
    <w:tmpl w:val="81FAD04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44DA"/>
    <w:rsid w:val="0008322B"/>
    <w:rsid w:val="000E6E62"/>
    <w:rsid w:val="001107F6"/>
    <w:rsid w:val="002114F3"/>
    <w:rsid w:val="00236BFF"/>
    <w:rsid w:val="00303DB2"/>
    <w:rsid w:val="003128E5"/>
    <w:rsid w:val="003E772C"/>
    <w:rsid w:val="003E796F"/>
    <w:rsid w:val="0041514F"/>
    <w:rsid w:val="004D1A7F"/>
    <w:rsid w:val="00521E0C"/>
    <w:rsid w:val="005258A1"/>
    <w:rsid w:val="00525E58"/>
    <w:rsid w:val="00565718"/>
    <w:rsid w:val="00744DF8"/>
    <w:rsid w:val="00774579"/>
    <w:rsid w:val="00790569"/>
    <w:rsid w:val="007B3C4F"/>
    <w:rsid w:val="00853C56"/>
    <w:rsid w:val="00872536"/>
    <w:rsid w:val="008E2971"/>
    <w:rsid w:val="009444DA"/>
    <w:rsid w:val="009F16C5"/>
    <w:rsid w:val="009F30C0"/>
    <w:rsid w:val="00A043E1"/>
    <w:rsid w:val="00A61529"/>
    <w:rsid w:val="00AC0271"/>
    <w:rsid w:val="00AC14BF"/>
    <w:rsid w:val="00B6098E"/>
    <w:rsid w:val="00BD176B"/>
    <w:rsid w:val="00BF5F0B"/>
    <w:rsid w:val="00C301BD"/>
    <w:rsid w:val="00D15310"/>
    <w:rsid w:val="00D544BC"/>
    <w:rsid w:val="00F8161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DA"/>
    <w:pPr>
      <w:spacing w:after="0" w:line="240" w:lineRule="auto"/>
    </w:pPr>
    <w:rPr>
      <w:rFonts w:ascii="Dutch" w:eastAsia="Times New Roman" w:hAnsi="Dutch"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44DA"/>
    <w:rPr>
      <w:color w:val="0000FF"/>
      <w:u w:val="single"/>
    </w:rPr>
  </w:style>
  <w:style w:type="paragraph" w:styleId="ListParagraph">
    <w:name w:val="List Paragraph"/>
    <w:basedOn w:val="Normal"/>
    <w:uiPriority w:val="34"/>
    <w:qFormat/>
    <w:rsid w:val="009444DA"/>
    <w:pPr>
      <w:ind w:left="708"/>
    </w:pPr>
  </w:style>
  <w:style w:type="paragraph" w:styleId="Title">
    <w:name w:val="Title"/>
    <w:basedOn w:val="Normal"/>
    <w:link w:val="TitleChar"/>
    <w:qFormat/>
    <w:rsid w:val="00744DF8"/>
    <w:pPr>
      <w:jc w:val="center"/>
    </w:pPr>
    <w:rPr>
      <w:rFonts w:ascii="Times New Roman" w:hAnsi="Times New Roman"/>
      <w:lang w:eastAsia="en-US"/>
    </w:rPr>
  </w:style>
  <w:style w:type="character" w:customStyle="1" w:styleId="TitleChar">
    <w:name w:val="Title Char"/>
    <w:basedOn w:val="DefaultParagraphFont"/>
    <w:link w:val="Title"/>
    <w:rsid w:val="00744DF8"/>
    <w:rPr>
      <w:rFonts w:ascii="Times New Roman" w:eastAsia="Times New Roman" w:hAnsi="Times New Roman" w:cs="Times New Roman"/>
      <w:sz w:val="24"/>
      <w:szCs w:val="20"/>
    </w:rPr>
  </w:style>
  <w:style w:type="paragraph" w:customStyle="1" w:styleId="t-9-8">
    <w:name w:val="t-9-8"/>
    <w:basedOn w:val="Normal"/>
    <w:rsid w:val="00744DF8"/>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g.karlovac@193.vzkz.hr" TargetMode="External"/><Relationship Id="rId3" Type="http://schemas.openxmlformats.org/officeDocument/2006/relationships/styles" Target="styles.xml"/><Relationship Id="rId7" Type="http://schemas.openxmlformats.org/officeDocument/2006/relationships/hyperlink" Target="mailto:vzg.karlovac@193.vzkz.hr,vzkarlovac@optinet.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zg.karlovac@193.vzk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B8FC-5200-4309-9F67-E6B72F73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20</cp:revision>
  <dcterms:created xsi:type="dcterms:W3CDTF">2015-01-29T08:19:00Z</dcterms:created>
  <dcterms:modified xsi:type="dcterms:W3CDTF">2015-02-04T09:13:00Z</dcterms:modified>
</cp:coreProperties>
</file>