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"/>
        <w:gridCol w:w="7"/>
        <w:gridCol w:w="18480"/>
        <w:gridCol w:w="33"/>
        <w:gridCol w:w="78"/>
      </w:tblGrid>
      <w:tr w:rsidR="00066A8D">
        <w:trPr>
          <w:trHeight w:val="132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  <w:bookmarkStart w:id="0" w:name="_GoBack"/>
            <w:bookmarkEnd w:id="0"/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066A8D">
        <w:trPr>
          <w:trHeight w:val="340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066A8D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Naziv naručitelja: Vatrogasna zajednica grada Karlovca</w:t>
                  </w:r>
                </w:p>
              </w:tc>
            </w:tr>
          </w:tbl>
          <w:p w:rsidR="00066A8D" w:rsidRDefault="00066A8D">
            <w:pPr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066A8D">
        <w:trPr>
          <w:trHeight w:val="79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066A8D">
        <w:trPr>
          <w:trHeight w:val="340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0"/>
            </w:tblGrid>
            <w:tr w:rsidR="00066A8D">
              <w:trPr>
                <w:trHeight w:val="262"/>
              </w:trPr>
              <w:tc>
                <w:tcPr>
                  <w:tcW w:w="18480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</w:rPr>
                    <w:t>Godina: 2020</w:t>
                  </w:r>
                </w:p>
              </w:tc>
            </w:tr>
          </w:tbl>
          <w:p w:rsidR="00066A8D" w:rsidRDefault="00066A8D">
            <w:pPr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066A8D">
        <w:trPr>
          <w:trHeight w:val="100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F02A07" w:rsidTr="00F02A07"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  <w:gridSpan w:val="2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368"/>
              <w:gridCol w:w="1402"/>
              <w:gridCol w:w="1404"/>
              <w:gridCol w:w="1252"/>
              <w:gridCol w:w="1402"/>
              <w:gridCol w:w="1791"/>
              <w:gridCol w:w="1390"/>
              <w:gridCol w:w="889"/>
              <w:gridCol w:w="1208"/>
              <w:gridCol w:w="961"/>
              <w:gridCol w:w="1398"/>
              <w:gridCol w:w="902"/>
              <w:gridCol w:w="923"/>
              <w:gridCol w:w="2201"/>
              <w:gridCol w:w="1004"/>
            </w:tblGrid>
            <w:tr w:rsidR="00066A8D">
              <w:trPr>
                <w:trHeight w:val="1327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proofErr w:type="spellStart"/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Rbr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Evidencijski broj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nabave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Brojčana oznaka premeta nabave iz CPV-a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Procijenjena vrijednost nabave (u kunama)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Vrsta postupka (uključujući jednostavne nabave)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Posebni režim nabave</w:t>
                  </w: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Predmet podijeljen na grupe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Sklapa se Ugovor/okvirni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Planirani početak postupka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Planirano trajanje ugovora ili okvirnog sporazuma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</w:t>
                  </w: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i od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Vrijedi do</w:t>
                  </w: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Napomena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87CEFA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Status promjene</w:t>
                  </w: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001/2020/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Putničko kombi vozilo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34115200-8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 ORLOVAC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002/2020/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Vozila za spašavanje - intervencije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34114110-3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 REČICA - KOLODVOR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003/2020/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Osiguranje vozila i vatrogasaca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66510000-8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 i 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004/2020/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Zdravstveni pregled vatrogasaca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85140000-2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55.300,00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005/2020/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Vozila za spašavanje - 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interevencije</w:t>
                  </w:r>
                  <w:proofErr w:type="spellEnd"/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34114110-3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113.000,00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I. KVARTAL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 CEROVAC VUKMANIĆKI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006/2020/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Usluga popravka i održavanja za motorna vozila i pripadajuću opremu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50112000-3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 i 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007/2020/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Rezervni dijelovi za teretna vozila, furgone i automobile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34330000-9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 i 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008/2020JeN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Vozila za gašenje požara - vatrogasna vozila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34144213-4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II. KVARTAL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 TUŠKANI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009/2020/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popravka i održavanja za motorna vozila i pripadajuću opremu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50112000-3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 i 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010/2020/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Rezervni dijelovi za teretna vozila, furgone i automobile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34330000-9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 i 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011/2020/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Rezervni dijelovi za klima i ventilacijske uređaje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34913000-0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9.000,00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012/2020/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Održavanje i popravak računalne opreme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50312000-5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013/2020/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stručnog osposobljavanja iz javne nabave, financija / usluge izobrazbe /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80530000-8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014/2020/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Usluge mobilne telefonije i usluge prijenosa podataka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64212000-5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6.500,00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015/2020/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Usluge fiksne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telefonske linije i prijenos podataka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64212000-5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Postupak jednostavne </w:t>
                  </w: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lastRenderedPageBreak/>
                    <w:t>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016/2020/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Razne usluge popravka i održavanja unutarnjih prostorija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50800000-3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 KARLOVAC /muzej/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017/2020/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Programski paketi i informacijski sustavi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48000000-8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15.200,00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018/2020/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Ostale grafičke i tiskarske usluge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79800000-2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8.900,00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019/2020/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Uredski potrošni materijal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30192000-1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020/2020/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Sredstva za čišćenje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39000000-2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DA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21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021/2020/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Opskrba električnom energijom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09310000-5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31.400,00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Okvirni sporazum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objedinjene javne nabave proveo grada Karlovac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22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022/2020/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Loživo ulje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09135000-4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25.600,00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Otvoreni postupak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objedinjene javne nabave proveo grad Karlovac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023/2020/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Pogonska goriva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09134200-9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52.360,00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Ugovor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 i 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24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024/2020/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Gume za automobile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34351100-3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 i 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25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025/2020/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Toneri i tinte za fotokopirni uređaj i printere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30125100-2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26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026/2020/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Reprezentacija - skupština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55300000-3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VZGK-a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027/2020/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Reprezentacije - svečane skupštine DVD - 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55300000-3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14.400,00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28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028/2020/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Materijal i dijelovi za građevinarstvo / građevinske potrepštine /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44100000-1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42.000,00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29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029/2020/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Električne potrepštine za održavanje građevinskih objekata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 xml:space="preserve">31731000-9 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44.000,00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  <w:tr w:rsidR="00066A8D">
              <w:trPr>
                <w:trHeight w:val="262"/>
              </w:trPr>
              <w:tc>
                <w:tcPr>
                  <w:tcW w:w="368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shd w:val="clear" w:color="auto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30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030/2020/</w:t>
                  </w:r>
                  <w:proofErr w:type="spellStart"/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JeN</w:t>
                  </w:r>
                  <w:proofErr w:type="spellEnd"/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Razni građevinski radovi na objektima</w:t>
                  </w:r>
                </w:p>
              </w:tc>
              <w:tc>
                <w:tcPr>
                  <w:tcW w:w="127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center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45262600-7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38.000,00</w:t>
                  </w:r>
                </w:p>
              </w:tc>
              <w:tc>
                <w:tcPr>
                  <w:tcW w:w="182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Postupak jednostavne nabave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89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NE</w:t>
                  </w:r>
                </w:p>
              </w:tc>
              <w:tc>
                <w:tcPr>
                  <w:tcW w:w="99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Narudžbenica</w:t>
                  </w:r>
                </w:p>
              </w:tc>
              <w:tc>
                <w:tcPr>
                  <w:tcW w:w="96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01.01.2020.</w:t>
                  </w:r>
                </w:p>
              </w:tc>
              <w:tc>
                <w:tcPr>
                  <w:tcW w:w="141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31.12.2020.</w:t>
                  </w:r>
                </w:p>
              </w:tc>
              <w:tc>
                <w:tcPr>
                  <w:tcW w:w="90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  <w:jc w:val="right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31.01.2020</w:t>
                  </w:r>
                </w:p>
              </w:tc>
              <w:tc>
                <w:tcPr>
                  <w:tcW w:w="937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  <w:tc>
                <w:tcPr>
                  <w:tcW w:w="2251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color w:val="000000"/>
                      <w:sz w:val="14"/>
                    </w:rPr>
                    <w:t>DVD-a</w:t>
                  </w:r>
                </w:p>
              </w:tc>
              <w:tc>
                <w:tcPr>
                  <w:tcW w:w="1012" w:type="dxa"/>
                  <w:tcBorders>
                    <w:top w:val="single" w:sz="7" w:space="0" w:color="000000"/>
                    <w:left w:val="single" w:sz="7" w:space="0" w:color="000000"/>
                    <w:bottom w:val="single" w:sz="7" w:space="0" w:color="000000"/>
                    <w:right w:val="single" w:sz="7" w:space="0" w:color="000000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066A8D">
                  <w:pPr>
                    <w:spacing w:after="0" w:line="240" w:lineRule="auto"/>
                  </w:pPr>
                </w:p>
              </w:tc>
            </w:tr>
          </w:tbl>
          <w:p w:rsidR="00066A8D" w:rsidRDefault="00066A8D">
            <w:pPr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066A8D">
        <w:trPr>
          <w:trHeight w:val="79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F02A07" w:rsidTr="00F02A07">
        <w:trPr>
          <w:trHeight w:val="360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066A8D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zadnje izmjene plana: 31.01.2020 11:21</w:t>
                  </w:r>
                </w:p>
              </w:tc>
            </w:tr>
          </w:tbl>
          <w:p w:rsidR="00066A8D" w:rsidRDefault="00066A8D">
            <w:pPr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066A8D">
        <w:trPr>
          <w:trHeight w:val="60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18480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  <w:tr w:rsidR="00F02A07" w:rsidTr="00F02A07">
        <w:trPr>
          <w:trHeight w:val="360"/>
        </w:trPr>
        <w:tc>
          <w:tcPr>
            <w:tcW w:w="35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" w:type="dxa"/>
            <w:gridSpan w:val="2"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87"/>
            </w:tblGrid>
            <w:tr w:rsidR="00066A8D">
              <w:trPr>
                <w:trHeight w:val="282"/>
              </w:trPr>
              <w:tc>
                <w:tcPr>
                  <w:tcW w:w="18488" w:type="dxa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:rsidR="00066A8D" w:rsidRDefault="0068138D">
                  <w:pPr>
                    <w:spacing w:after="0" w:line="240" w:lineRule="auto"/>
                  </w:pPr>
                  <w:r>
                    <w:rPr>
                      <w:rFonts w:ascii="Arial" w:eastAsia="Arial" w:hAnsi="Arial"/>
                      <w:b/>
                      <w:color w:val="000000"/>
                      <w:sz w:val="16"/>
                    </w:rPr>
                    <w:t>Datum objave plana nabave: 31.01.2020 11:21</w:t>
                  </w:r>
                </w:p>
              </w:tc>
            </w:tr>
          </w:tbl>
          <w:p w:rsidR="00066A8D" w:rsidRDefault="00066A8D">
            <w:pPr>
              <w:spacing w:after="0" w:line="240" w:lineRule="auto"/>
            </w:pPr>
          </w:p>
        </w:tc>
        <w:tc>
          <w:tcPr>
            <w:tcW w:w="33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  <w:tc>
          <w:tcPr>
            <w:tcW w:w="78" w:type="dxa"/>
          </w:tcPr>
          <w:p w:rsidR="00066A8D" w:rsidRDefault="00066A8D">
            <w:pPr>
              <w:pStyle w:val="EmptyCellLayoutStyle"/>
              <w:spacing w:after="0" w:line="240" w:lineRule="auto"/>
            </w:pPr>
          </w:p>
        </w:tc>
      </w:tr>
    </w:tbl>
    <w:p w:rsidR="00066A8D" w:rsidRDefault="00066A8D">
      <w:pPr>
        <w:spacing w:after="0" w:line="240" w:lineRule="auto"/>
      </w:pPr>
    </w:p>
    <w:sectPr w:rsidR="00066A8D">
      <w:headerReference w:type="default" r:id="rId7"/>
      <w:footerReference w:type="default" r:id="rId8"/>
      <w:pgSz w:w="19768" w:h="11908"/>
      <w:pgMar w:top="566" w:right="566" w:bottom="566" w:left="566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8138D" w:rsidRDefault="0068138D">
      <w:pPr>
        <w:spacing w:after="0" w:line="240" w:lineRule="auto"/>
      </w:pPr>
      <w:r>
        <w:separator/>
      </w:r>
    </w:p>
  </w:endnote>
  <w:endnote w:type="continuationSeparator" w:id="0">
    <w:p w:rsidR="0068138D" w:rsidRDefault="006813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8556"/>
      <w:gridCol w:w="78"/>
    </w:tblGrid>
    <w:tr w:rsidR="00066A8D">
      <w:tc>
        <w:tcPr>
          <w:tcW w:w="18556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</w:tr>
    <w:tr w:rsidR="00066A8D">
      <w:tc>
        <w:tcPr>
          <w:tcW w:w="18556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8556"/>
          </w:tblGrid>
          <w:tr w:rsidR="00066A8D">
            <w:trPr>
              <w:trHeight w:val="262"/>
            </w:trPr>
            <w:tc>
              <w:tcPr>
                <w:tcW w:w="18556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066A8D" w:rsidRDefault="0068138D">
                <w:pPr>
                  <w:spacing w:after="0" w:line="240" w:lineRule="auto"/>
                  <w:jc w:val="right"/>
                </w:pP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Stranica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PAGE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 xml:space="preserve"> od 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begin"/>
                </w:r>
                <w:r>
                  <w:rPr>
                    <w:rFonts w:ascii="Arial" w:eastAsia="Arial" w:hAnsi="Arial"/>
                    <w:b/>
                    <w:noProof/>
                    <w:color w:val="000000"/>
                    <w:sz w:val="16"/>
                  </w:rPr>
                  <w:instrText xml:space="preserve"> NUMPAGES </w:instrTex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separate"/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t>1</w:t>
                </w:r>
                <w:r>
                  <w:rPr>
                    <w:rFonts w:ascii="Arial" w:eastAsia="Arial" w:hAnsi="Arial"/>
                    <w:b/>
                    <w:color w:val="000000"/>
                    <w:sz w:val="16"/>
                  </w:rPr>
                  <w:fldChar w:fldCharType="end"/>
                </w:r>
              </w:p>
            </w:tc>
          </w:tr>
        </w:tbl>
        <w:p w:rsidR="00066A8D" w:rsidRDefault="00066A8D">
          <w:pPr>
            <w:spacing w:after="0" w:line="240" w:lineRule="auto"/>
          </w:pPr>
        </w:p>
      </w:tc>
      <w:tc>
        <w:tcPr>
          <w:tcW w:w="78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</w:tr>
    <w:tr w:rsidR="00066A8D">
      <w:tc>
        <w:tcPr>
          <w:tcW w:w="18556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78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8138D" w:rsidRDefault="0068138D">
      <w:pPr>
        <w:spacing w:after="0" w:line="240" w:lineRule="auto"/>
      </w:pPr>
      <w:r>
        <w:separator/>
      </w:r>
    </w:p>
  </w:footnote>
  <w:footnote w:type="continuationSeparator" w:id="0">
    <w:p w:rsidR="0068138D" w:rsidRDefault="006813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5"/>
      <w:gridCol w:w="1195"/>
      <w:gridCol w:w="17285"/>
      <w:gridCol w:w="118"/>
    </w:tblGrid>
    <w:tr w:rsidR="00066A8D">
      <w:tc>
        <w:tcPr>
          <w:tcW w:w="3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</w:tr>
    <w:tr w:rsidR="00066A8D">
      <w:tc>
        <w:tcPr>
          <w:tcW w:w="3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 w:val="restart"/>
          <w:tcBorders>
            <w:top w:val="nil"/>
            <w:left w:val="nil"/>
            <w:bottom w:val="nil"/>
            <w:right w:val="nil"/>
          </w:tcBorders>
          <w:tcMar>
            <w:top w:w="0" w:type="dxa"/>
            <w:left w:w="0" w:type="dxa"/>
            <w:bottom w:w="0" w:type="dxa"/>
            <w:right w:w="0" w:type="dxa"/>
          </w:tcMar>
        </w:tcPr>
        <w:p w:rsidR="00066A8D" w:rsidRDefault="0068138D">
          <w:pPr>
            <w:spacing w:after="0" w:line="240" w:lineRule="auto"/>
          </w:pPr>
          <w:r>
            <w:rPr>
              <w:noProof/>
            </w:rPr>
            <w:drawing>
              <wp:inline distT="0" distB="0" distL="0" distR="0">
                <wp:extent cx="759074" cy="253024"/>
                <wp:effectExtent l="0" t="0" r="0" b="0"/>
                <wp:docPr id="1" name="img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g3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074" cy="25302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28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</w:tr>
    <w:tr w:rsidR="00066A8D">
      <w:tc>
        <w:tcPr>
          <w:tcW w:w="3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195" w:type="dxa"/>
          <w:vMerge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tbl>
          <w:tblPr>
            <w:tblW w:w="0" w:type="auto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17285"/>
          </w:tblGrid>
          <w:tr w:rsidR="00066A8D">
            <w:trPr>
              <w:trHeight w:val="262"/>
            </w:trPr>
            <w:tc>
              <w:tcPr>
                <w:tcW w:w="17285" w:type="dxa"/>
                <w:tcBorders>
                  <w:top w:val="nil"/>
                  <w:left w:val="nil"/>
                  <w:bottom w:val="nil"/>
                  <w:right w:val="nil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:rsidR="00066A8D" w:rsidRDefault="0068138D">
                <w:pPr>
                  <w:spacing w:after="0" w:line="240" w:lineRule="auto"/>
                </w:pPr>
                <w:r>
                  <w:rPr>
                    <w:rFonts w:ascii="Arial" w:eastAsia="Arial" w:hAnsi="Arial"/>
                    <w:b/>
                    <w:color w:val="000000"/>
                    <w:sz w:val="24"/>
                  </w:rPr>
                  <w:t>PLAN NABAVE</w:t>
                </w:r>
              </w:p>
            </w:tc>
          </w:tr>
        </w:tbl>
        <w:p w:rsidR="00066A8D" w:rsidRDefault="00066A8D">
          <w:pPr>
            <w:spacing w:after="0" w:line="240" w:lineRule="auto"/>
          </w:pPr>
        </w:p>
      </w:tc>
      <w:tc>
        <w:tcPr>
          <w:tcW w:w="118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</w:tr>
    <w:tr w:rsidR="00066A8D">
      <w:tc>
        <w:tcPr>
          <w:tcW w:w="3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19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7285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  <w:tc>
        <w:tcPr>
          <w:tcW w:w="118" w:type="dxa"/>
        </w:tcPr>
        <w:p w:rsidR="00066A8D" w:rsidRDefault="00066A8D">
          <w:pPr>
            <w:pStyle w:val="EmptyCellLayoutStyle"/>
            <w:spacing w:after="0" w:line="240" w:lineRule="auto"/>
          </w:pP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A8D"/>
    <w:rsid w:val="00066A8D"/>
    <w:rsid w:val="0068138D"/>
    <w:rsid w:val="00F02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EE1238-388D-447F-865E-A455D9EB7C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EmptyCellLayoutStyle">
    <w:name w:val="EmptyCellLayoutStyle"/>
    <w:rPr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863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Rpt_PlanNabave</dc:title>
  <dc:creator>VZGKA</dc:creator>
  <dc:description/>
  <cp:lastModifiedBy>VZGKA</cp:lastModifiedBy>
  <cp:revision>2</cp:revision>
  <dcterms:created xsi:type="dcterms:W3CDTF">2020-01-31T10:31:00Z</dcterms:created>
  <dcterms:modified xsi:type="dcterms:W3CDTF">2020-01-31T10:31:00Z</dcterms:modified>
</cp:coreProperties>
</file>