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6A2A64BF" w14:textId="6F2A6A94" w:rsidR="009A008C" w:rsidRPr="00A6430E" w:rsidRDefault="0017448B" w:rsidP="009A008C">
      <w:pPr>
        <w:pStyle w:val="Default"/>
        <w:jc w:val="center"/>
        <w:rPr>
          <w:rFonts w:ascii="Arial Narrow" w:hAnsi="Arial Narrow"/>
          <w:b/>
          <w:bCs/>
          <w:color w:val="auto"/>
          <w:sz w:val="23"/>
          <w:szCs w:val="23"/>
        </w:rPr>
      </w:pPr>
      <w:bookmarkStart w:id="0" w:name="_Hlk9943371"/>
      <w:r>
        <w:rPr>
          <w:rFonts w:ascii="Arial Narrow" w:hAnsi="Arial Narrow"/>
          <w:b/>
          <w:bCs/>
          <w:color w:val="auto"/>
          <w:sz w:val="23"/>
          <w:szCs w:val="23"/>
        </w:rPr>
        <w:t>USLUGE OSPOSOBLJAVANJA ZA SPAŠAVANJE IZ POPLAVA</w:t>
      </w:r>
      <w:r w:rsidR="0059483E" w:rsidRPr="0059483E">
        <w:rPr>
          <w:rFonts w:ascii="Arial Narrow" w:hAnsi="Arial Narrow"/>
          <w:b/>
          <w:bCs/>
          <w:color w:val="auto"/>
          <w:sz w:val="23"/>
          <w:szCs w:val="23"/>
        </w:rPr>
        <w:t xml:space="preserve">  - PROJEKT HITRO S</w:t>
      </w:r>
      <w:r>
        <w:rPr>
          <w:rFonts w:ascii="Arial Narrow" w:hAnsi="Arial Narrow"/>
          <w:b/>
          <w:bCs/>
          <w:color w:val="auto"/>
          <w:sz w:val="23"/>
          <w:szCs w:val="23"/>
        </w:rPr>
        <w:t>LO</w:t>
      </w:r>
      <w:r w:rsidR="0059483E" w:rsidRPr="0059483E">
        <w:rPr>
          <w:rFonts w:ascii="Arial Narrow" w:hAnsi="Arial Narrow"/>
          <w:b/>
          <w:bCs/>
          <w:color w:val="auto"/>
          <w:sz w:val="23"/>
          <w:szCs w:val="23"/>
        </w:rPr>
        <w:t>-HR445 U SKLOPU PROGRAMA SURADNJE INTERREG V-A SLOVENIJA HRV</w:t>
      </w:r>
      <w:r w:rsidR="00C80371">
        <w:rPr>
          <w:rFonts w:ascii="Arial Narrow" w:hAnsi="Arial Narrow"/>
          <w:b/>
          <w:bCs/>
          <w:color w:val="auto"/>
          <w:sz w:val="23"/>
          <w:szCs w:val="23"/>
        </w:rPr>
        <w:t>A</w:t>
      </w:r>
      <w:r w:rsidR="0059483E" w:rsidRPr="0059483E">
        <w:rPr>
          <w:rFonts w:ascii="Arial Narrow" w:hAnsi="Arial Narrow"/>
          <w:b/>
          <w:bCs/>
          <w:color w:val="auto"/>
          <w:sz w:val="23"/>
          <w:szCs w:val="23"/>
        </w:rPr>
        <w:t>TSKA</w:t>
      </w:r>
      <w:r w:rsidR="0059483E">
        <w:rPr>
          <w:rFonts w:ascii="Arial Narrow" w:hAnsi="Arial Narrow"/>
          <w:b/>
          <w:bCs/>
          <w:color w:val="auto"/>
          <w:sz w:val="23"/>
          <w:szCs w:val="23"/>
        </w:rPr>
        <w:t xml:space="preserve"> </w:t>
      </w:r>
      <w:r w:rsidR="0059483E" w:rsidRPr="00A6430E">
        <w:rPr>
          <w:rFonts w:ascii="Arial Narrow" w:hAnsi="Arial Narrow"/>
          <w:b/>
          <w:bCs/>
          <w:color w:val="auto"/>
          <w:sz w:val="23"/>
          <w:szCs w:val="23"/>
        </w:rPr>
        <w:t>2014. – 2020.</w:t>
      </w:r>
    </w:p>
    <w:bookmarkEnd w:id="0"/>
    <w:p w14:paraId="7767D2FE" w14:textId="77777777" w:rsidR="009A008C" w:rsidRPr="00A6430E" w:rsidRDefault="009A008C" w:rsidP="009A008C">
      <w:pPr>
        <w:pStyle w:val="Default"/>
        <w:jc w:val="center"/>
        <w:rPr>
          <w:rFonts w:ascii="Arial Narrow" w:hAnsi="Arial Narrow"/>
          <w:b/>
          <w:bCs/>
          <w:color w:val="auto"/>
          <w:sz w:val="23"/>
          <w:szCs w:val="23"/>
        </w:rPr>
      </w:pPr>
    </w:p>
    <w:p w14:paraId="204E8D38" w14:textId="28EED908"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FA277E" w:rsidRPr="00FA277E">
        <w:rPr>
          <w:rFonts w:ascii="Arial Narrow" w:hAnsi="Arial Narrow"/>
          <w:b/>
          <w:bCs/>
          <w:color w:val="auto"/>
          <w:sz w:val="23"/>
          <w:szCs w:val="23"/>
        </w:rPr>
        <w:t>80000000-4</w:t>
      </w:r>
      <w:r w:rsidR="00FA277E">
        <w:rPr>
          <w:rFonts w:ascii="Arial Narrow" w:hAnsi="Arial Narrow"/>
          <w:b/>
          <w:bCs/>
          <w:color w:val="auto"/>
          <w:sz w:val="23"/>
          <w:szCs w:val="23"/>
        </w:rPr>
        <w:t xml:space="preserve"> </w:t>
      </w:r>
      <w:r w:rsidRPr="00A6430E">
        <w:rPr>
          <w:rFonts w:ascii="Arial Narrow" w:hAnsi="Arial Narrow"/>
          <w:b/>
          <w:bCs/>
          <w:color w:val="auto"/>
          <w:sz w:val="23"/>
          <w:szCs w:val="23"/>
        </w:rPr>
        <w:t xml:space="preserve">- </w:t>
      </w:r>
      <w:r w:rsidR="00FA277E" w:rsidRPr="00FA277E">
        <w:rPr>
          <w:rFonts w:ascii="Arial Narrow" w:hAnsi="Arial Narrow"/>
          <w:b/>
          <w:bCs/>
          <w:color w:val="auto"/>
          <w:sz w:val="23"/>
          <w:szCs w:val="23"/>
        </w:rPr>
        <w:t>Usluge obrazovanja i osposobljavanja</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277880AD"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FA277E" w:rsidRPr="00FA277E">
        <w:rPr>
          <w:rFonts w:ascii="Arial Narrow" w:hAnsi="Arial Narrow"/>
          <w:b/>
          <w:bCs/>
          <w:color w:val="auto"/>
          <w:sz w:val="23"/>
          <w:szCs w:val="23"/>
        </w:rPr>
        <w:t>JN</w:t>
      </w:r>
      <w:r w:rsidR="00871A40">
        <w:rPr>
          <w:rFonts w:ascii="Arial Narrow" w:hAnsi="Arial Narrow"/>
          <w:b/>
          <w:bCs/>
          <w:color w:val="auto"/>
          <w:sz w:val="23"/>
          <w:szCs w:val="23"/>
        </w:rPr>
        <w:t>-10</w:t>
      </w:r>
      <w:r w:rsidR="00FA277E" w:rsidRPr="00FA277E">
        <w:rPr>
          <w:rFonts w:ascii="Arial Narrow" w:hAnsi="Arial Narrow"/>
          <w:b/>
          <w:bCs/>
          <w:color w:val="auto"/>
          <w:sz w:val="23"/>
          <w:szCs w:val="23"/>
        </w:rPr>
        <w:t>/20</w:t>
      </w:r>
      <w:r w:rsidR="0017448B">
        <w:rPr>
          <w:rFonts w:ascii="Arial Narrow" w:hAnsi="Arial Narrow"/>
          <w:b/>
          <w:bCs/>
          <w:color w:val="auto"/>
          <w:sz w:val="23"/>
          <w:szCs w:val="23"/>
        </w:rPr>
        <w:t>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46AFE1C6"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FA277E">
        <w:rPr>
          <w:rFonts w:ascii="Arial Narrow" w:hAnsi="Arial Narrow"/>
          <w:color w:val="auto"/>
          <w:sz w:val="22"/>
          <w:szCs w:val="22"/>
        </w:rPr>
        <w:t xml:space="preserve">, </w:t>
      </w:r>
      <w:r w:rsidR="0017448B">
        <w:rPr>
          <w:rFonts w:ascii="Arial Narrow" w:hAnsi="Arial Narrow"/>
          <w:color w:val="auto"/>
          <w:sz w:val="22"/>
          <w:szCs w:val="22"/>
        </w:rPr>
        <w:t>siječanj</w:t>
      </w:r>
      <w:r w:rsidR="00E762B1" w:rsidRPr="00A6430E">
        <w:rPr>
          <w:rFonts w:ascii="Arial Narrow" w:hAnsi="Arial Narrow"/>
          <w:color w:val="auto"/>
          <w:sz w:val="22"/>
          <w:szCs w:val="22"/>
        </w:rPr>
        <w:t xml:space="preserve"> 2</w:t>
      </w:r>
      <w:r w:rsidRPr="00A6430E">
        <w:rPr>
          <w:rFonts w:ascii="Arial Narrow" w:hAnsi="Arial Narrow"/>
          <w:color w:val="auto"/>
          <w:sz w:val="22"/>
          <w:szCs w:val="22"/>
        </w:rPr>
        <w:t>0</w:t>
      </w:r>
      <w:r w:rsidR="0017448B">
        <w:rPr>
          <w:rFonts w:ascii="Arial Narrow" w:hAnsi="Arial Narrow"/>
          <w:color w:val="auto"/>
          <w:sz w:val="22"/>
          <w:szCs w:val="22"/>
        </w:rPr>
        <w:t>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3344CF50" w14:textId="53CD2AD3" w:rsidR="00A75768"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24699113" w:history="1">
            <w:r w:rsidR="00A75768" w:rsidRPr="009C19D3">
              <w:rPr>
                <w:rStyle w:val="Hyperlink"/>
                <w:noProof/>
              </w:rPr>
              <w:t>I.</w:t>
            </w:r>
            <w:r w:rsidR="00A75768">
              <w:rPr>
                <w:rFonts w:asciiTheme="minorHAnsi" w:hAnsiTheme="minorHAnsi"/>
                <w:noProof/>
              </w:rPr>
              <w:tab/>
            </w:r>
            <w:r w:rsidR="00A75768" w:rsidRPr="009C19D3">
              <w:rPr>
                <w:rStyle w:val="Hyperlink"/>
                <w:noProof/>
              </w:rPr>
              <w:t>OPĆI PODACI</w:t>
            </w:r>
            <w:r w:rsidR="00A75768">
              <w:rPr>
                <w:noProof/>
                <w:webHidden/>
              </w:rPr>
              <w:tab/>
            </w:r>
            <w:r w:rsidR="00A75768">
              <w:rPr>
                <w:noProof/>
                <w:webHidden/>
              </w:rPr>
              <w:fldChar w:fldCharType="begin"/>
            </w:r>
            <w:r w:rsidR="00A75768">
              <w:rPr>
                <w:noProof/>
                <w:webHidden/>
              </w:rPr>
              <w:instrText xml:space="preserve"> PAGEREF _Toc24699113 \h </w:instrText>
            </w:r>
            <w:r w:rsidR="00A75768">
              <w:rPr>
                <w:noProof/>
                <w:webHidden/>
              </w:rPr>
            </w:r>
            <w:r w:rsidR="00A75768">
              <w:rPr>
                <w:noProof/>
                <w:webHidden/>
              </w:rPr>
              <w:fldChar w:fldCharType="separate"/>
            </w:r>
            <w:r w:rsidR="008E4F00">
              <w:rPr>
                <w:noProof/>
                <w:webHidden/>
              </w:rPr>
              <w:t>2</w:t>
            </w:r>
            <w:r w:rsidR="00A75768">
              <w:rPr>
                <w:noProof/>
                <w:webHidden/>
              </w:rPr>
              <w:fldChar w:fldCharType="end"/>
            </w:r>
          </w:hyperlink>
        </w:p>
        <w:p w14:paraId="71D1F897" w14:textId="7418D54F" w:rsidR="00A75768" w:rsidRDefault="00156F96">
          <w:pPr>
            <w:pStyle w:val="TOC1"/>
            <w:tabs>
              <w:tab w:val="left" w:pos="660"/>
            </w:tabs>
            <w:rPr>
              <w:rFonts w:asciiTheme="minorHAnsi" w:hAnsiTheme="minorHAnsi"/>
              <w:noProof/>
            </w:rPr>
          </w:pPr>
          <w:hyperlink w:anchor="_Toc24699114" w:history="1">
            <w:r w:rsidR="00A75768" w:rsidRPr="009C19D3">
              <w:rPr>
                <w:rStyle w:val="Hyperlink"/>
                <w:noProof/>
              </w:rPr>
              <w:t>II.</w:t>
            </w:r>
            <w:r w:rsidR="00A75768">
              <w:rPr>
                <w:rFonts w:asciiTheme="minorHAnsi" w:hAnsiTheme="minorHAnsi"/>
                <w:noProof/>
              </w:rPr>
              <w:tab/>
            </w:r>
            <w:r w:rsidR="00A75768" w:rsidRPr="009C19D3">
              <w:rPr>
                <w:rStyle w:val="Hyperlink"/>
                <w:noProof/>
              </w:rPr>
              <w:t>PODACI O PREDMETU NABAVE</w:t>
            </w:r>
            <w:r w:rsidR="00A75768">
              <w:rPr>
                <w:noProof/>
                <w:webHidden/>
              </w:rPr>
              <w:tab/>
            </w:r>
            <w:r w:rsidR="00A75768">
              <w:rPr>
                <w:noProof/>
                <w:webHidden/>
              </w:rPr>
              <w:fldChar w:fldCharType="begin"/>
            </w:r>
            <w:r w:rsidR="00A75768">
              <w:rPr>
                <w:noProof/>
                <w:webHidden/>
              </w:rPr>
              <w:instrText xml:space="preserve"> PAGEREF _Toc24699114 \h </w:instrText>
            </w:r>
            <w:r w:rsidR="00A75768">
              <w:rPr>
                <w:noProof/>
                <w:webHidden/>
              </w:rPr>
            </w:r>
            <w:r w:rsidR="00A75768">
              <w:rPr>
                <w:noProof/>
                <w:webHidden/>
              </w:rPr>
              <w:fldChar w:fldCharType="separate"/>
            </w:r>
            <w:r w:rsidR="008E4F00">
              <w:rPr>
                <w:noProof/>
                <w:webHidden/>
              </w:rPr>
              <w:t>3</w:t>
            </w:r>
            <w:r w:rsidR="00A75768">
              <w:rPr>
                <w:noProof/>
                <w:webHidden/>
              </w:rPr>
              <w:fldChar w:fldCharType="end"/>
            </w:r>
          </w:hyperlink>
        </w:p>
        <w:p w14:paraId="1F3AB277" w14:textId="093B1BF2" w:rsidR="00A75768" w:rsidRDefault="00156F96">
          <w:pPr>
            <w:pStyle w:val="TOC1"/>
            <w:tabs>
              <w:tab w:val="left" w:pos="660"/>
            </w:tabs>
            <w:rPr>
              <w:rFonts w:asciiTheme="minorHAnsi" w:hAnsiTheme="minorHAnsi"/>
              <w:noProof/>
            </w:rPr>
          </w:pPr>
          <w:hyperlink w:anchor="_Toc24699115" w:history="1">
            <w:r w:rsidR="00A75768" w:rsidRPr="009C19D3">
              <w:rPr>
                <w:rStyle w:val="Hyperlink"/>
                <w:noProof/>
              </w:rPr>
              <w:t>III.</w:t>
            </w:r>
            <w:r w:rsidR="00A75768">
              <w:rPr>
                <w:rFonts w:asciiTheme="minorHAnsi" w:hAnsiTheme="minorHAnsi"/>
                <w:noProof/>
              </w:rPr>
              <w:tab/>
            </w:r>
            <w:r w:rsidR="00A75768" w:rsidRPr="009C19D3">
              <w:rPr>
                <w:rStyle w:val="Hyperlink"/>
                <w:noProof/>
              </w:rPr>
              <w:t>KRITERIJI ZA ODABIR GOSPODARSKOG SUBJEKTA (UVJETI SPOSOBNOSTI)</w:t>
            </w:r>
            <w:r w:rsidR="00A75768">
              <w:rPr>
                <w:noProof/>
                <w:webHidden/>
              </w:rPr>
              <w:tab/>
            </w:r>
            <w:r w:rsidR="00A75768">
              <w:rPr>
                <w:noProof/>
                <w:webHidden/>
              </w:rPr>
              <w:fldChar w:fldCharType="begin"/>
            </w:r>
            <w:r w:rsidR="00A75768">
              <w:rPr>
                <w:noProof/>
                <w:webHidden/>
              </w:rPr>
              <w:instrText xml:space="preserve"> PAGEREF _Toc24699115 \h </w:instrText>
            </w:r>
            <w:r w:rsidR="00A75768">
              <w:rPr>
                <w:noProof/>
                <w:webHidden/>
              </w:rPr>
            </w:r>
            <w:r w:rsidR="00A75768">
              <w:rPr>
                <w:noProof/>
                <w:webHidden/>
              </w:rPr>
              <w:fldChar w:fldCharType="separate"/>
            </w:r>
            <w:r w:rsidR="008E4F00">
              <w:rPr>
                <w:noProof/>
                <w:webHidden/>
              </w:rPr>
              <w:t>3</w:t>
            </w:r>
            <w:r w:rsidR="00A75768">
              <w:rPr>
                <w:noProof/>
                <w:webHidden/>
              </w:rPr>
              <w:fldChar w:fldCharType="end"/>
            </w:r>
          </w:hyperlink>
        </w:p>
        <w:p w14:paraId="29DD5194" w14:textId="45D5D3CC" w:rsidR="00A75768" w:rsidRDefault="00156F96">
          <w:pPr>
            <w:pStyle w:val="TOC1"/>
            <w:tabs>
              <w:tab w:val="left" w:pos="660"/>
            </w:tabs>
            <w:rPr>
              <w:rFonts w:asciiTheme="minorHAnsi" w:hAnsiTheme="minorHAnsi"/>
              <w:noProof/>
            </w:rPr>
          </w:pPr>
          <w:hyperlink w:anchor="_Toc24699116" w:history="1">
            <w:r w:rsidR="00A75768" w:rsidRPr="009C19D3">
              <w:rPr>
                <w:rStyle w:val="Hyperlink"/>
                <w:noProof/>
              </w:rPr>
              <w:t>IV.</w:t>
            </w:r>
            <w:r w:rsidR="00A75768">
              <w:rPr>
                <w:rFonts w:asciiTheme="minorHAnsi" w:hAnsiTheme="minorHAnsi"/>
                <w:noProof/>
              </w:rPr>
              <w:tab/>
            </w:r>
            <w:r w:rsidR="00A75768" w:rsidRPr="009C19D3">
              <w:rPr>
                <w:rStyle w:val="Hyperlink"/>
                <w:noProof/>
              </w:rPr>
              <w:t>PODACI O PONUDI</w:t>
            </w:r>
            <w:r w:rsidR="00A75768">
              <w:rPr>
                <w:noProof/>
                <w:webHidden/>
              </w:rPr>
              <w:tab/>
            </w:r>
            <w:r w:rsidR="00A75768">
              <w:rPr>
                <w:noProof/>
                <w:webHidden/>
              </w:rPr>
              <w:fldChar w:fldCharType="begin"/>
            </w:r>
            <w:r w:rsidR="00A75768">
              <w:rPr>
                <w:noProof/>
                <w:webHidden/>
              </w:rPr>
              <w:instrText xml:space="preserve"> PAGEREF _Toc24699116 \h </w:instrText>
            </w:r>
            <w:r w:rsidR="00A75768">
              <w:rPr>
                <w:noProof/>
                <w:webHidden/>
              </w:rPr>
            </w:r>
            <w:r w:rsidR="00A75768">
              <w:rPr>
                <w:noProof/>
                <w:webHidden/>
              </w:rPr>
              <w:fldChar w:fldCharType="separate"/>
            </w:r>
            <w:r w:rsidR="008E4F00">
              <w:rPr>
                <w:noProof/>
                <w:webHidden/>
              </w:rPr>
              <w:t>3</w:t>
            </w:r>
            <w:r w:rsidR="00A75768">
              <w:rPr>
                <w:noProof/>
                <w:webHidden/>
              </w:rPr>
              <w:fldChar w:fldCharType="end"/>
            </w:r>
          </w:hyperlink>
        </w:p>
        <w:p w14:paraId="2A8F6625" w14:textId="0918963F" w:rsidR="00A75768" w:rsidRDefault="00156F96">
          <w:pPr>
            <w:pStyle w:val="TOC1"/>
            <w:tabs>
              <w:tab w:val="left" w:pos="660"/>
            </w:tabs>
            <w:rPr>
              <w:rFonts w:asciiTheme="minorHAnsi" w:hAnsiTheme="minorHAnsi"/>
              <w:noProof/>
            </w:rPr>
          </w:pPr>
          <w:hyperlink w:anchor="_Toc24699117" w:history="1">
            <w:r w:rsidR="00A75768" w:rsidRPr="009C19D3">
              <w:rPr>
                <w:rStyle w:val="Hyperlink"/>
                <w:noProof/>
              </w:rPr>
              <w:t>V.</w:t>
            </w:r>
            <w:r w:rsidR="00A75768">
              <w:rPr>
                <w:rFonts w:asciiTheme="minorHAnsi" w:hAnsiTheme="minorHAnsi"/>
                <w:noProof/>
              </w:rPr>
              <w:tab/>
            </w:r>
            <w:r w:rsidR="00A75768" w:rsidRPr="009C19D3">
              <w:rPr>
                <w:rStyle w:val="Hyperlink"/>
                <w:noProof/>
              </w:rPr>
              <w:t>OSTALE ODREDBE</w:t>
            </w:r>
            <w:r w:rsidR="00A75768">
              <w:rPr>
                <w:noProof/>
                <w:webHidden/>
              </w:rPr>
              <w:tab/>
            </w:r>
            <w:r w:rsidR="00A75768">
              <w:rPr>
                <w:noProof/>
                <w:webHidden/>
              </w:rPr>
              <w:fldChar w:fldCharType="begin"/>
            </w:r>
            <w:r w:rsidR="00A75768">
              <w:rPr>
                <w:noProof/>
                <w:webHidden/>
              </w:rPr>
              <w:instrText xml:space="preserve"> PAGEREF _Toc24699117 \h </w:instrText>
            </w:r>
            <w:r w:rsidR="00A75768">
              <w:rPr>
                <w:noProof/>
                <w:webHidden/>
              </w:rPr>
            </w:r>
            <w:r w:rsidR="00A75768">
              <w:rPr>
                <w:noProof/>
                <w:webHidden/>
              </w:rPr>
              <w:fldChar w:fldCharType="separate"/>
            </w:r>
            <w:r w:rsidR="008E4F00">
              <w:rPr>
                <w:noProof/>
                <w:webHidden/>
              </w:rPr>
              <w:t>4</w:t>
            </w:r>
            <w:r w:rsidR="00A75768">
              <w:rPr>
                <w:noProof/>
                <w:webHidden/>
              </w:rPr>
              <w:fldChar w:fldCharType="end"/>
            </w:r>
          </w:hyperlink>
        </w:p>
        <w:p w14:paraId="5A4E68F0" w14:textId="738BF8CB" w:rsidR="00A75768" w:rsidRDefault="00156F96">
          <w:pPr>
            <w:pStyle w:val="TOC1"/>
            <w:rPr>
              <w:rFonts w:asciiTheme="minorHAnsi" w:hAnsiTheme="minorHAnsi"/>
              <w:noProof/>
            </w:rPr>
          </w:pPr>
          <w:hyperlink w:anchor="_Toc24699118" w:history="1">
            <w:r w:rsidR="00A75768" w:rsidRPr="009C19D3">
              <w:rPr>
                <w:rStyle w:val="Hyperlink"/>
                <w:noProof/>
              </w:rPr>
              <w:t>Prilog br. 1. Opis traženih usluga</w:t>
            </w:r>
            <w:r w:rsidR="00A75768">
              <w:rPr>
                <w:noProof/>
                <w:webHidden/>
              </w:rPr>
              <w:tab/>
            </w:r>
            <w:r w:rsidR="00A75768">
              <w:rPr>
                <w:noProof/>
                <w:webHidden/>
              </w:rPr>
              <w:fldChar w:fldCharType="begin"/>
            </w:r>
            <w:r w:rsidR="00A75768">
              <w:rPr>
                <w:noProof/>
                <w:webHidden/>
              </w:rPr>
              <w:instrText xml:space="preserve"> PAGEREF _Toc24699118 \h </w:instrText>
            </w:r>
            <w:r w:rsidR="00A75768">
              <w:rPr>
                <w:noProof/>
                <w:webHidden/>
              </w:rPr>
            </w:r>
            <w:r w:rsidR="00A75768">
              <w:rPr>
                <w:noProof/>
                <w:webHidden/>
              </w:rPr>
              <w:fldChar w:fldCharType="separate"/>
            </w:r>
            <w:r w:rsidR="008E4F00">
              <w:rPr>
                <w:noProof/>
                <w:webHidden/>
              </w:rPr>
              <w:t>6</w:t>
            </w:r>
            <w:r w:rsidR="00A75768">
              <w:rPr>
                <w:noProof/>
                <w:webHidden/>
              </w:rPr>
              <w:fldChar w:fldCharType="end"/>
            </w:r>
          </w:hyperlink>
        </w:p>
        <w:p w14:paraId="0D1CB4AE" w14:textId="03FC05D6" w:rsidR="00A75768" w:rsidRDefault="00156F96">
          <w:pPr>
            <w:pStyle w:val="TOC1"/>
            <w:rPr>
              <w:rFonts w:asciiTheme="minorHAnsi" w:hAnsiTheme="minorHAnsi"/>
              <w:noProof/>
            </w:rPr>
          </w:pPr>
          <w:hyperlink w:anchor="_Toc24699119" w:history="1">
            <w:r w:rsidR="00A75768" w:rsidRPr="009C19D3">
              <w:rPr>
                <w:rStyle w:val="Hyperlink"/>
                <w:noProof/>
              </w:rPr>
              <w:t>Prilog br. 2. Ponudbeni list</w:t>
            </w:r>
            <w:r w:rsidR="00A75768">
              <w:rPr>
                <w:noProof/>
                <w:webHidden/>
              </w:rPr>
              <w:tab/>
            </w:r>
            <w:r w:rsidR="00A75768">
              <w:rPr>
                <w:noProof/>
                <w:webHidden/>
              </w:rPr>
              <w:fldChar w:fldCharType="begin"/>
            </w:r>
            <w:r w:rsidR="00A75768">
              <w:rPr>
                <w:noProof/>
                <w:webHidden/>
              </w:rPr>
              <w:instrText xml:space="preserve"> PAGEREF _Toc24699119 \h </w:instrText>
            </w:r>
            <w:r w:rsidR="00A75768">
              <w:rPr>
                <w:noProof/>
                <w:webHidden/>
              </w:rPr>
            </w:r>
            <w:r w:rsidR="00A75768">
              <w:rPr>
                <w:noProof/>
                <w:webHidden/>
              </w:rPr>
              <w:fldChar w:fldCharType="separate"/>
            </w:r>
            <w:r w:rsidR="008E4F00">
              <w:rPr>
                <w:noProof/>
                <w:webHidden/>
              </w:rPr>
              <w:t>7</w:t>
            </w:r>
            <w:r w:rsidR="00A75768">
              <w:rPr>
                <w:noProof/>
                <w:webHidden/>
              </w:rPr>
              <w:fldChar w:fldCharType="end"/>
            </w:r>
          </w:hyperlink>
        </w:p>
        <w:p w14:paraId="214C237F" w14:textId="0C6105EC" w:rsidR="00A75768" w:rsidRDefault="00156F96">
          <w:pPr>
            <w:pStyle w:val="TOC1"/>
            <w:rPr>
              <w:rFonts w:asciiTheme="minorHAnsi" w:hAnsiTheme="minorHAnsi"/>
              <w:noProof/>
            </w:rPr>
          </w:pPr>
          <w:hyperlink w:anchor="_Toc24699120" w:history="1">
            <w:r w:rsidR="00A75768" w:rsidRPr="009C19D3">
              <w:rPr>
                <w:rStyle w:val="Hyperlink"/>
                <w:noProof/>
              </w:rPr>
              <w:t>Prilog br. 4. Izjava o nekažnjavanju</w:t>
            </w:r>
            <w:r w:rsidR="00A75768">
              <w:rPr>
                <w:noProof/>
                <w:webHidden/>
              </w:rPr>
              <w:tab/>
            </w:r>
            <w:r w:rsidR="00A75768">
              <w:rPr>
                <w:noProof/>
                <w:webHidden/>
              </w:rPr>
              <w:fldChar w:fldCharType="begin"/>
            </w:r>
            <w:r w:rsidR="00A75768">
              <w:rPr>
                <w:noProof/>
                <w:webHidden/>
              </w:rPr>
              <w:instrText xml:space="preserve"> PAGEREF _Toc24699120 \h </w:instrText>
            </w:r>
            <w:r w:rsidR="00A75768">
              <w:rPr>
                <w:noProof/>
                <w:webHidden/>
              </w:rPr>
            </w:r>
            <w:r w:rsidR="00A75768">
              <w:rPr>
                <w:noProof/>
                <w:webHidden/>
              </w:rPr>
              <w:fldChar w:fldCharType="separate"/>
            </w:r>
            <w:r w:rsidR="008E4F00">
              <w:rPr>
                <w:noProof/>
                <w:webHidden/>
              </w:rPr>
              <w:t>10</w:t>
            </w:r>
            <w:r w:rsidR="00A75768">
              <w:rPr>
                <w:noProof/>
                <w:webHidden/>
              </w:rPr>
              <w:fldChar w:fldCharType="end"/>
            </w:r>
          </w:hyperlink>
        </w:p>
        <w:p w14:paraId="0CDC41FD" w14:textId="00FA8007"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1" w:name="_Toc476642435"/>
      <w:bookmarkStart w:id="2" w:name="_Toc24699113"/>
      <w:r w:rsidRPr="00A6430E">
        <w:t>OPĆI PODACI</w:t>
      </w:r>
      <w:bookmarkStart w:id="3" w:name="_Toc476642436"/>
      <w:bookmarkEnd w:id="1"/>
      <w:bookmarkEnd w:id="2"/>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3"/>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4"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4"/>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5" w:name="_Hlk15473981"/>
      <w:r w:rsidRPr="00A6430E">
        <w:rPr>
          <w:rFonts w:ascii="Arial Narrow" w:hAnsi="Arial Narrow"/>
        </w:rPr>
        <w:t>33267186738</w:t>
      </w:r>
      <w:bookmarkEnd w:id="5"/>
    </w:p>
    <w:p w14:paraId="5DA6419F" w14:textId="0770CDA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FC5E2B">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6"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6"/>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47216B9D" w14:textId="495D8B6E" w:rsidR="00871A40" w:rsidRDefault="00871A40" w:rsidP="00871A40">
      <w:pPr>
        <w:pStyle w:val="NoSpacing"/>
        <w:numPr>
          <w:ilvl w:val="0"/>
          <w:numId w:val="9"/>
        </w:numPr>
        <w:spacing w:before="0" w:after="0"/>
        <w:rPr>
          <w:rFonts w:ascii="Arial Narrow" w:hAnsi="Arial Narrow"/>
        </w:rPr>
      </w:pPr>
      <w:r w:rsidRPr="00D75921">
        <w:rPr>
          <w:rFonts w:ascii="Arial Narrow" w:hAnsi="Arial Narrow"/>
        </w:rPr>
        <w:t>Davor Kekić, tajnik VZGD</w:t>
      </w:r>
      <w:r>
        <w:rPr>
          <w:rFonts w:ascii="Arial Narrow" w:hAnsi="Arial Narrow"/>
        </w:rPr>
        <w:t>R</w:t>
      </w:r>
      <w:r w:rsidRPr="00D75921">
        <w:rPr>
          <w:rFonts w:ascii="Arial Narrow" w:hAnsi="Arial Narrow"/>
        </w:rPr>
        <w:t>; Tel.: 091/4793160</w:t>
      </w:r>
      <w:r>
        <w:rPr>
          <w:rFonts w:ascii="Arial Narrow" w:hAnsi="Arial Narrow"/>
        </w:rPr>
        <w:t>,</w:t>
      </w:r>
      <w:r w:rsidRPr="00D75921">
        <w:rPr>
          <w:rFonts w:ascii="Arial Narrow" w:hAnsi="Arial Narrow"/>
        </w:rPr>
        <w:t xml:space="preserve"> E-mail: </w:t>
      </w:r>
      <w:hyperlink r:id="rId11" w:history="1">
        <w:r w:rsidRPr="003A525A">
          <w:rPr>
            <w:rStyle w:val="Hyperlink"/>
            <w:rFonts w:ascii="Arial Narrow" w:hAnsi="Arial Narrow"/>
          </w:rPr>
          <w:t>davor.kekic@ericsson.com</w:t>
        </w:r>
      </w:hyperlink>
      <w:r>
        <w:rPr>
          <w:rFonts w:ascii="Arial Narrow" w:hAnsi="Arial Narrow"/>
        </w:rPr>
        <w:t xml:space="preserve"> - </w:t>
      </w:r>
      <w:r w:rsidRPr="00671AB3">
        <w:rPr>
          <w:rFonts w:ascii="Arial Narrow" w:hAnsi="Arial Narrow"/>
        </w:rPr>
        <w:t>(</w:t>
      </w:r>
      <w:r>
        <w:rPr>
          <w:rFonts w:ascii="Arial Narrow" w:hAnsi="Arial Narrow"/>
        </w:rPr>
        <w:t>Opis traženih usluga</w:t>
      </w:r>
      <w:r w:rsidRPr="00671AB3">
        <w:rPr>
          <w:rFonts w:ascii="Arial Narrow" w:hAnsi="Arial Narrow"/>
        </w:rPr>
        <w:t xml:space="preserve"> predmeta nabave)</w:t>
      </w:r>
    </w:p>
    <w:p w14:paraId="682A4052" w14:textId="15BE1D02" w:rsidR="00871A40" w:rsidRDefault="00871A40" w:rsidP="00871A40">
      <w:pPr>
        <w:pStyle w:val="NoSpacing"/>
        <w:numPr>
          <w:ilvl w:val="0"/>
          <w:numId w:val="9"/>
        </w:numPr>
        <w:spacing w:before="0" w:after="0"/>
        <w:rPr>
          <w:rFonts w:ascii="Arial Narrow" w:hAnsi="Arial Narrow"/>
        </w:rPr>
      </w:pPr>
      <w:r>
        <w:rPr>
          <w:rFonts w:ascii="Arial Narrow" w:hAnsi="Arial Narrow"/>
        </w:rPr>
        <w:t xml:space="preserve">Monika Mandek, Grad Duga Resa; Tel.:047/819 017, E-mail: </w:t>
      </w:r>
      <w:hyperlink r:id="rId12" w:history="1">
        <w:r w:rsidRPr="003A525A">
          <w:rPr>
            <w:rStyle w:val="Hyperlink"/>
            <w:rFonts w:ascii="Arial Narrow" w:hAnsi="Arial Narrow"/>
          </w:rPr>
          <w:t>monika@dugaresa.hr</w:t>
        </w:r>
      </w:hyperlink>
      <w:r>
        <w:rPr>
          <w:rFonts w:ascii="Arial Narrow" w:hAnsi="Arial Narrow"/>
        </w:rPr>
        <w:t xml:space="preserve"> - </w:t>
      </w:r>
      <w:r w:rsidRPr="00671AB3">
        <w:rPr>
          <w:rFonts w:ascii="Arial Narrow" w:hAnsi="Arial Narrow"/>
        </w:rPr>
        <w:t>(</w:t>
      </w:r>
      <w:r>
        <w:rPr>
          <w:rFonts w:ascii="Arial Narrow" w:hAnsi="Arial Narrow"/>
        </w:rPr>
        <w:t>P</w:t>
      </w:r>
      <w:r w:rsidRPr="00671AB3">
        <w:rPr>
          <w:rFonts w:ascii="Arial Narrow" w:hAnsi="Arial Narrow"/>
        </w:rPr>
        <w:t>ostupak jednostavne nabave)</w:t>
      </w: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17273C11" w14:textId="58694714" w:rsidR="001C39FA" w:rsidRDefault="00E66E85" w:rsidP="00A6430E">
      <w:pPr>
        <w:pStyle w:val="NoSpacing"/>
        <w:rPr>
          <w:rFonts w:ascii="Arial Narrow" w:hAnsi="Arial Narrow"/>
        </w:rPr>
      </w:pPr>
      <w:r w:rsidRPr="00E66E85">
        <w:rPr>
          <w:rFonts w:ascii="Arial Narrow" w:hAnsi="Arial Narrow"/>
        </w:rPr>
        <w:t>JN-</w:t>
      </w:r>
      <w:r w:rsidR="00FC5E2B">
        <w:rPr>
          <w:rFonts w:ascii="Arial Narrow" w:hAnsi="Arial Narrow"/>
        </w:rPr>
        <w:t>10</w:t>
      </w:r>
      <w:r w:rsidRPr="00E66E85">
        <w:rPr>
          <w:rFonts w:ascii="Arial Narrow" w:hAnsi="Arial Narrow"/>
        </w:rPr>
        <w:t>/20</w:t>
      </w:r>
      <w:r w:rsidR="0017448B">
        <w:rPr>
          <w:rFonts w:ascii="Arial Narrow" w:hAnsi="Arial Narrow"/>
        </w:rPr>
        <w:t>20</w:t>
      </w:r>
    </w:p>
    <w:p w14:paraId="28FFEDCD" w14:textId="77411749"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6F2AD293"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18398512" w14:textId="212F33E6" w:rsidR="00B90145" w:rsidRPr="00B90145" w:rsidRDefault="00B90145" w:rsidP="00B90145">
      <w:pPr>
        <w:pStyle w:val="NoSpacing"/>
        <w:rPr>
          <w:rFonts w:ascii="Arial Narrow" w:hAnsi="Arial Narrow"/>
          <w:b/>
        </w:rPr>
      </w:pPr>
      <w:r w:rsidRPr="00B90145">
        <w:rPr>
          <w:rFonts w:ascii="Arial Narrow" w:hAnsi="Arial Narrow"/>
        </w:rPr>
        <w:t>29.000,00 HRK</w:t>
      </w:r>
      <w:r>
        <w:rPr>
          <w:rFonts w:ascii="Arial Narrow" w:hAnsi="Arial Narrow"/>
        </w:rPr>
        <w:t xml:space="preserve"> bez PDV-a</w:t>
      </w:r>
    </w:p>
    <w:p w14:paraId="696FB7F4" w14:textId="409466D3"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7E048FF" w14:textId="225D4750" w:rsidR="0010482D" w:rsidRDefault="0010482D" w:rsidP="00A6430E">
      <w:pPr>
        <w:pStyle w:val="NoSpacing"/>
        <w:rPr>
          <w:rFonts w:ascii="Arial Narrow" w:hAnsi="Arial Narrow"/>
        </w:rPr>
      </w:pPr>
    </w:p>
    <w:p w14:paraId="6F859862" w14:textId="0CD1F34F" w:rsidR="0010482D" w:rsidRDefault="0010482D" w:rsidP="00A6430E">
      <w:pPr>
        <w:pStyle w:val="NoSpacing"/>
        <w:rPr>
          <w:rFonts w:ascii="Arial Narrow" w:hAnsi="Arial Narrow"/>
        </w:rPr>
      </w:pPr>
    </w:p>
    <w:p w14:paraId="64276735" w14:textId="00AC1446" w:rsidR="00A6430E" w:rsidRPr="00A6430E" w:rsidRDefault="00A6430E" w:rsidP="000031C5">
      <w:pPr>
        <w:pStyle w:val="Heading1"/>
      </w:pPr>
      <w:bookmarkStart w:id="7" w:name="_Toc24699114"/>
      <w:r w:rsidRPr="00A6430E">
        <w:lastRenderedPageBreak/>
        <w:t>II.</w:t>
      </w:r>
      <w:r w:rsidR="00FA277E">
        <w:tab/>
      </w:r>
      <w:r w:rsidRPr="00A6430E">
        <w:t>PODACI O PREDMETU NABAVE</w:t>
      </w:r>
      <w:bookmarkEnd w:id="7"/>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4A9BBD23" w:rsidR="000031C5" w:rsidRPr="000031C5" w:rsidRDefault="000031C5" w:rsidP="00604E4A">
      <w:pPr>
        <w:pStyle w:val="NoSpacing"/>
        <w:spacing w:before="0" w:after="0"/>
        <w:rPr>
          <w:rFonts w:ascii="Arial Narrow" w:hAnsi="Arial Narrow"/>
        </w:rPr>
      </w:pPr>
      <w:r w:rsidRPr="000031C5">
        <w:rPr>
          <w:rFonts w:ascii="Arial Narrow" w:hAnsi="Arial Narrow"/>
        </w:rPr>
        <w:t>Predmet nabave je nabava u</w:t>
      </w:r>
      <w:r>
        <w:rPr>
          <w:rFonts w:ascii="Arial Narrow" w:hAnsi="Arial Narrow"/>
        </w:rPr>
        <w:t>sluga osposobljavanja članova zajedničkog operativnog tima zaštite</w:t>
      </w:r>
      <w:r w:rsidR="0059483E">
        <w:rPr>
          <w:rFonts w:ascii="Arial Narrow" w:hAnsi="Arial Narrow"/>
        </w:rPr>
        <w:t xml:space="preserve"> i</w:t>
      </w:r>
      <w:r>
        <w:rPr>
          <w:rFonts w:ascii="Arial Narrow" w:hAnsi="Arial Narrow"/>
        </w:rPr>
        <w:t xml:space="preserve"> spašavanja</w:t>
      </w:r>
      <w:r w:rsidR="0059483E">
        <w:rPr>
          <w:rFonts w:ascii="Arial Narrow" w:hAnsi="Arial Narrow"/>
        </w:rPr>
        <w:t xml:space="preserve"> HITRO</w:t>
      </w:r>
      <w:r w:rsidRPr="000031C5">
        <w:rPr>
          <w:rFonts w:ascii="Arial Narrow" w:hAnsi="Arial Narrow"/>
        </w:rPr>
        <w:t xml:space="preserve"> za </w:t>
      </w:r>
      <w:r w:rsidR="009E37E5">
        <w:rPr>
          <w:rFonts w:ascii="Arial Narrow" w:hAnsi="Arial Narrow"/>
        </w:rPr>
        <w:t>spašavanje u poplavama</w:t>
      </w:r>
      <w:r w:rsidRPr="000031C5">
        <w:rPr>
          <w:rFonts w:ascii="Arial Narrow" w:hAnsi="Arial Narrow"/>
        </w:rPr>
        <w:t xml:space="preserve">, sukladno </w:t>
      </w:r>
      <w:r w:rsidR="00604E4A">
        <w:rPr>
          <w:rFonts w:ascii="Arial Narrow" w:hAnsi="Arial Narrow"/>
        </w:rPr>
        <w:t>o</w:t>
      </w:r>
      <w:r w:rsidRPr="00604E4A">
        <w:rPr>
          <w:rFonts w:ascii="Arial Narrow" w:hAnsi="Arial Narrow"/>
        </w:rPr>
        <w:t>pisu traženih usluga (Prilog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r w:rsidR="009E37E5">
        <w:rPr>
          <w:rFonts w:ascii="Arial Narrow" w:hAnsi="Arial Narrow"/>
        </w:rPr>
        <w:t>.</w:t>
      </w:r>
    </w:p>
    <w:p w14:paraId="0857F0E9" w14:textId="0E0306B1" w:rsidR="00A6430E" w:rsidRPr="00A6430E" w:rsidRDefault="009E37E5" w:rsidP="00604E4A">
      <w:pPr>
        <w:pStyle w:val="NoSpacing"/>
        <w:spacing w:before="0" w:after="0"/>
        <w:rPr>
          <w:rFonts w:ascii="Arial Narrow" w:hAnsi="Arial Narrow"/>
        </w:rPr>
      </w:pPr>
      <w:r>
        <w:rPr>
          <w:rFonts w:ascii="Arial Narrow" w:hAnsi="Arial Narrow"/>
        </w:rPr>
        <w:t xml:space="preserve">Osposobljavanje </w:t>
      </w:r>
      <w:r w:rsidR="000031C5">
        <w:rPr>
          <w:rFonts w:ascii="Arial Narrow" w:hAnsi="Arial Narrow"/>
        </w:rPr>
        <w:t>članove zajedničkog prekograničnog operativnog tima zaštite i spašavanja</w:t>
      </w:r>
      <w:r>
        <w:rPr>
          <w:rFonts w:ascii="Arial Narrow" w:hAnsi="Arial Narrow"/>
        </w:rPr>
        <w:t xml:space="preserve"> za spašavanje u poplavama</w:t>
      </w:r>
      <w:r w:rsidR="000031C5">
        <w:rPr>
          <w:rFonts w:ascii="Arial Narrow" w:hAnsi="Arial Narrow"/>
        </w:rPr>
        <w:t xml:space="preserve"> </w:t>
      </w:r>
      <w:r w:rsidR="001C39FA">
        <w:rPr>
          <w:rFonts w:ascii="Arial Narrow" w:hAnsi="Arial Narrow"/>
        </w:rPr>
        <w:t>organizira se</w:t>
      </w:r>
      <w:r w:rsidR="00A6430E" w:rsidRPr="00A6430E">
        <w:rPr>
          <w:rFonts w:ascii="Arial Narrow" w:hAnsi="Arial Narrow"/>
        </w:rPr>
        <w:t xml:space="preserve"> 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 HITRO koji se provodi u sklopu programa suradnje INTERREG Slovenija-Hrvatska 2014.-2020.</w:t>
      </w:r>
    </w:p>
    <w:p w14:paraId="4E5DB0F9" w14:textId="77BA0674" w:rsidR="000F3D1D" w:rsidRDefault="000F3D1D" w:rsidP="00604E4A">
      <w:pPr>
        <w:pStyle w:val="NoSpacing"/>
        <w:spacing w:before="0" w:after="0"/>
        <w:rPr>
          <w:rFonts w:ascii="Arial Narrow" w:hAnsi="Arial Narrow"/>
        </w:rPr>
      </w:pPr>
      <w:r w:rsidRPr="000F3D1D">
        <w:rPr>
          <w:rFonts w:ascii="Arial Narrow" w:hAnsi="Arial Narrow"/>
        </w:rPr>
        <w:t>CPV oznaka: 80000000-4 - Usluge obrazovanja i osposobljavanja</w:t>
      </w:r>
    </w:p>
    <w:p w14:paraId="3734E6DB" w14:textId="0559F2DF"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7C797534" w:rsidR="00A6430E" w:rsidRDefault="00A6430E" w:rsidP="00A6430E">
      <w:pPr>
        <w:pStyle w:val="NoSpacing"/>
        <w:rPr>
          <w:rFonts w:ascii="Arial Narrow" w:hAnsi="Arial Narrow"/>
        </w:rPr>
      </w:pPr>
      <w:r w:rsidRPr="00A6430E">
        <w:rPr>
          <w:rFonts w:ascii="Arial Narrow" w:hAnsi="Arial Narrow"/>
        </w:rPr>
        <w:t>Sadržano u</w:t>
      </w:r>
      <w:r w:rsidR="00EF19BB">
        <w:rPr>
          <w:rFonts w:ascii="Arial Narrow" w:hAnsi="Arial Narrow"/>
        </w:rPr>
        <w:t xml:space="preserve"> opisu traženih usluga (Prilog 1.) te ponudbenom</w:t>
      </w:r>
      <w:r w:rsidRPr="00A6430E">
        <w:rPr>
          <w:rFonts w:ascii="Arial Narrow" w:hAnsi="Arial Narrow"/>
        </w:rPr>
        <w:t xml:space="preserve"> Troškovniku (Prilog </w:t>
      </w:r>
      <w:r w:rsidR="00EF19BB">
        <w:rPr>
          <w:rFonts w:ascii="Arial Narrow" w:hAnsi="Arial Narrow"/>
        </w:rPr>
        <w:t>3</w:t>
      </w:r>
      <w:r w:rsidR="001C39FA">
        <w:rPr>
          <w:rFonts w:ascii="Arial Narrow" w:hAnsi="Arial Narrow"/>
        </w:rPr>
        <w:t>.)</w:t>
      </w:r>
    </w:p>
    <w:p w14:paraId="5E5844C4" w14:textId="62AE41DC" w:rsidR="00A6430E" w:rsidRPr="00FA38F1" w:rsidRDefault="00FA38F1" w:rsidP="00F9457B">
      <w:pPr>
        <w:pStyle w:val="NoSpacing"/>
        <w:numPr>
          <w:ilvl w:val="0"/>
          <w:numId w:val="3"/>
        </w:numPr>
        <w:rPr>
          <w:rFonts w:ascii="Arial Narrow" w:hAnsi="Arial Narrow"/>
          <w:b/>
        </w:rPr>
      </w:pPr>
      <w:r>
        <w:rPr>
          <w:rFonts w:ascii="Arial Narrow" w:hAnsi="Arial Narrow"/>
          <w:b/>
        </w:rPr>
        <w:t xml:space="preserve">Mjesto </w:t>
      </w:r>
      <w:r w:rsidR="0088030D">
        <w:rPr>
          <w:rFonts w:ascii="Arial Narrow" w:hAnsi="Arial Narrow"/>
          <w:b/>
        </w:rPr>
        <w:t>pružanja usluge</w:t>
      </w:r>
    </w:p>
    <w:p w14:paraId="4AFB57BE" w14:textId="310EDAEA" w:rsidR="00FA38F1" w:rsidRDefault="00FA38F1" w:rsidP="00A6430E">
      <w:pPr>
        <w:pStyle w:val="NoSpacing"/>
        <w:rPr>
          <w:rFonts w:ascii="Arial Narrow" w:hAnsi="Arial Narrow"/>
        </w:rPr>
      </w:pPr>
      <w:r w:rsidRPr="00FA38F1">
        <w:rPr>
          <w:rFonts w:ascii="Arial Narrow" w:hAnsi="Arial Narrow"/>
        </w:rPr>
        <w:t xml:space="preserve">Osposobljavanje </w:t>
      </w:r>
      <w:r w:rsidR="00C94D4B">
        <w:rPr>
          <w:rFonts w:ascii="Arial Narrow" w:hAnsi="Arial Narrow"/>
        </w:rPr>
        <w:t>se</w:t>
      </w:r>
      <w:r w:rsidRPr="00FA38F1">
        <w:rPr>
          <w:rFonts w:ascii="Arial Narrow" w:hAnsi="Arial Narrow"/>
        </w:rPr>
        <w:t xml:space="preserve"> provodi </w:t>
      </w:r>
      <w:r w:rsidR="004B7185">
        <w:rPr>
          <w:rFonts w:ascii="Arial Narrow" w:hAnsi="Arial Narrow"/>
        </w:rPr>
        <w:t xml:space="preserve">na </w:t>
      </w:r>
      <w:r w:rsidR="004B7185" w:rsidRPr="001C0456">
        <w:rPr>
          <w:rFonts w:ascii="Arial Narrow" w:hAnsi="Arial Narrow"/>
        </w:rPr>
        <w:t>području</w:t>
      </w:r>
      <w:r w:rsidRPr="001C0456">
        <w:rPr>
          <w:rFonts w:ascii="Arial Narrow" w:hAnsi="Arial Narrow"/>
        </w:rPr>
        <w:t xml:space="preserve"> </w:t>
      </w:r>
      <w:r w:rsidR="001C0456" w:rsidRPr="001C0456">
        <w:rPr>
          <w:rFonts w:ascii="Arial Narrow" w:hAnsi="Arial Narrow"/>
        </w:rPr>
        <w:t>Republike Hrvatske</w:t>
      </w:r>
      <w:r w:rsidR="00C94D4B" w:rsidRPr="001C0456">
        <w:rPr>
          <w:rFonts w:ascii="Arial Narrow" w:hAnsi="Arial Narrow"/>
        </w:rPr>
        <w:t xml:space="preserve"> uz predavanja</w:t>
      </w:r>
      <w:r w:rsidR="001C0456" w:rsidRPr="001C0456">
        <w:rPr>
          <w:rFonts w:ascii="Arial Narrow" w:hAnsi="Arial Narrow"/>
        </w:rPr>
        <w:t xml:space="preserve"> u</w:t>
      </w:r>
      <w:r w:rsidRPr="001C0456">
        <w:rPr>
          <w:rFonts w:ascii="Arial Narrow" w:hAnsi="Arial Narrow"/>
        </w:rPr>
        <w:t xml:space="preserve"> prostorijama koj</w:t>
      </w:r>
      <w:r w:rsidR="00C94D4B" w:rsidRPr="001C0456">
        <w:rPr>
          <w:rFonts w:ascii="Arial Narrow" w:hAnsi="Arial Narrow"/>
        </w:rPr>
        <w:t>e</w:t>
      </w:r>
      <w:r w:rsidRPr="001C0456">
        <w:rPr>
          <w:rFonts w:ascii="Arial Narrow" w:hAnsi="Arial Narrow"/>
        </w:rPr>
        <w:t xml:space="preserve"> osigurava Naručitelja.</w:t>
      </w:r>
    </w:p>
    <w:p w14:paraId="21F109E4" w14:textId="2E140EE8" w:rsidR="001C0456" w:rsidRDefault="001C0456" w:rsidP="00A6430E">
      <w:pPr>
        <w:pStyle w:val="NoSpacing"/>
        <w:rPr>
          <w:rFonts w:ascii="Arial Narrow" w:hAnsi="Arial Narrow"/>
        </w:rPr>
      </w:pPr>
      <w:r w:rsidRPr="001C0456">
        <w:rPr>
          <w:rFonts w:ascii="Arial Narrow" w:hAnsi="Arial Narrow"/>
        </w:rPr>
        <w:t>Dio osposobljavanja koji se provodi kroz vježbe na rijekama održati će se na rijeci Mrežnici/Kupi prema procjeni Isporučitelja te u dogovoru sa Naručiteljem.</w:t>
      </w:r>
    </w:p>
    <w:p w14:paraId="37658E26" w14:textId="667FCA22" w:rsidR="00A6430E" w:rsidRPr="00FA38F1" w:rsidRDefault="00FA38F1" w:rsidP="00F9457B">
      <w:pPr>
        <w:pStyle w:val="NoSpacing"/>
        <w:numPr>
          <w:ilvl w:val="0"/>
          <w:numId w:val="3"/>
        </w:numPr>
        <w:rPr>
          <w:rFonts w:ascii="Arial Narrow" w:hAnsi="Arial Narrow"/>
          <w:b/>
        </w:rPr>
      </w:pPr>
      <w:r>
        <w:rPr>
          <w:rFonts w:ascii="Arial Narrow" w:hAnsi="Arial Narrow"/>
          <w:b/>
        </w:rPr>
        <w:t>Rok izvršenja predmeta nabave</w:t>
      </w:r>
    </w:p>
    <w:p w14:paraId="3C279A5B" w14:textId="77777777" w:rsidR="0042794E" w:rsidRDefault="0042794E" w:rsidP="00405F0F">
      <w:pPr>
        <w:pStyle w:val="Heading1"/>
        <w:spacing w:before="0"/>
        <w:rPr>
          <w:rFonts w:eastAsiaTheme="minorEastAsia" w:cstheme="minorBidi"/>
          <w:b w:val="0"/>
          <w:bCs w:val="0"/>
          <w:color w:val="auto"/>
          <w:sz w:val="22"/>
          <w:szCs w:val="22"/>
        </w:rPr>
      </w:pPr>
      <w:bookmarkStart w:id="8" w:name="_Toc24699115"/>
      <w:r w:rsidRPr="0042794E">
        <w:rPr>
          <w:rFonts w:eastAsiaTheme="minorEastAsia" w:cstheme="minorBidi"/>
          <w:b w:val="0"/>
          <w:bCs w:val="0"/>
          <w:color w:val="auto"/>
          <w:sz w:val="22"/>
          <w:szCs w:val="22"/>
        </w:rPr>
        <w:t>Rok izvršenja usluga koje su predmet ovog postupka jednostavne nabave je 31.03.2020. godine.</w:t>
      </w:r>
    </w:p>
    <w:p w14:paraId="3F98C3E2" w14:textId="77777777" w:rsidR="0042794E" w:rsidRDefault="0042794E" w:rsidP="00405F0F">
      <w:pPr>
        <w:pStyle w:val="Heading1"/>
        <w:spacing w:before="0"/>
        <w:rPr>
          <w:rFonts w:eastAsiaTheme="minorEastAsia" w:cstheme="minorBidi"/>
          <w:b w:val="0"/>
          <w:bCs w:val="0"/>
          <w:color w:val="auto"/>
          <w:sz w:val="22"/>
          <w:szCs w:val="22"/>
        </w:rPr>
      </w:pPr>
    </w:p>
    <w:p w14:paraId="3FFF4912" w14:textId="56596C33" w:rsidR="00A6430E" w:rsidRPr="00A6430E" w:rsidRDefault="00A6430E" w:rsidP="00405F0F">
      <w:pPr>
        <w:pStyle w:val="Heading1"/>
        <w:spacing w:before="0"/>
      </w:pPr>
      <w:r w:rsidRPr="00A6430E">
        <w:t>III.</w:t>
      </w:r>
      <w:r w:rsidR="00FA277E">
        <w:tab/>
      </w:r>
      <w:r w:rsidRPr="00A6430E">
        <w:t>KRITERIJI ZA OD</w:t>
      </w:r>
      <w:r w:rsidR="00FA38F1">
        <w:t xml:space="preserve">ABIR GOSPODARSKOG SUBJEKTA </w:t>
      </w:r>
      <w:r w:rsidRPr="00A6430E">
        <w:t>(UVJETI SPOSOBNOSTI)</w:t>
      </w:r>
      <w:bookmarkEnd w:id="8"/>
    </w:p>
    <w:p w14:paraId="6E8B0026" w14:textId="7A645331"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(članak 257. ZJN (NN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77777777" w:rsidR="00A6430E" w:rsidRPr="00791D9D"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37739A70" w14:textId="2BA6030C" w:rsidR="006B3326" w:rsidRDefault="006B3326" w:rsidP="006B3326">
      <w:pPr>
        <w:pStyle w:val="ListParagraph"/>
        <w:numPr>
          <w:ilvl w:val="0"/>
          <w:numId w:val="5"/>
        </w:numPr>
      </w:pPr>
      <w:r>
        <w:t>Izvadak iz sudskog, obrtnog ili drugog odgovarajućeg registra države sjedišta gospodarskog subjekta ili</w:t>
      </w:r>
    </w:p>
    <w:p w14:paraId="1858B055" w14:textId="22F18EF7" w:rsidR="000A0378" w:rsidRPr="00791D9D" w:rsidRDefault="000A0378" w:rsidP="000A1D14">
      <w:pPr>
        <w:pStyle w:val="ListParagraph"/>
        <w:numPr>
          <w:ilvl w:val="0"/>
          <w:numId w:val="5"/>
        </w:numPr>
      </w:pPr>
      <w:r w:rsidRPr="00791D9D">
        <w:t>R</w:t>
      </w:r>
      <w:r w:rsidR="000E113A" w:rsidRPr="00791D9D">
        <w:t>ješenje</w:t>
      </w:r>
      <w:r w:rsidR="000E113A">
        <w:t>m</w:t>
      </w:r>
      <w:r w:rsidR="000E113A" w:rsidRPr="00791D9D">
        <w:t xml:space="preserve"> o upisu u registar udruga</w:t>
      </w:r>
      <w:r w:rsidR="000A1D14">
        <w:t xml:space="preserve"> ili drugog odgovarajućeg registra</w:t>
      </w:r>
      <w:r w:rsidR="0047605B">
        <w:t>,</w:t>
      </w:r>
    </w:p>
    <w:p w14:paraId="458B36F4" w14:textId="019C6409" w:rsidR="000E113A" w:rsidRDefault="000A0378" w:rsidP="001C0456">
      <w:pPr>
        <w:pStyle w:val="ListParagraph"/>
        <w:numPr>
          <w:ilvl w:val="0"/>
          <w:numId w:val="5"/>
        </w:numPr>
        <w:spacing w:after="0"/>
      </w:pPr>
      <w:r w:rsidRPr="00791D9D">
        <w:t>V</w:t>
      </w:r>
      <w:r w:rsidR="000E113A" w:rsidRPr="00791D9D">
        <w:t>ažeći</w:t>
      </w:r>
      <w:r w:rsidR="000E113A">
        <w:t>m</w:t>
      </w:r>
      <w:r w:rsidR="000E113A" w:rsidRPr="00791D9D">
        <w:t xml:space="preserve"> dokument iz kojeg je vidljiva djelatnost pružanja usluga </w:t>
      </w:r>
      <w:r w:rsidR="009E37E5">
        <w:t xml:space="preserve">stručnog savjetovanja i edukacije </w:t>
      </w:r>
      <w:r w:rsidR="000E113A" w:rsidRPr="00791D9D">
        <w:t>(statut ili slično)</w:t>
      </w:r>
    </w:p>
    <w:p w14:paraId="0E4CC272" w14:textId="52982155" w:rsidR="00A6430E" w:rsidRPr="00A6430E" w:rsidRDefault="00A6430E" w:rsidP="000E113A">
      <w:pPr>
        <w:pStyle w:val="Heading1"/>
        <w:spacing w:before="0"/>
      </w:pPr>
      <w:bookmarkStart w:id="9" w:name="_Toc24699116"/>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0E113A">
      <w:pPr>
        <w:pStyle w:val="NoSpacing"/>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0E113A">
      <w:pPr>
        <w:pStyle w:val="NoSpacing"/>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0E113A">
      <w:pPr>
        <w:pStyle w:val="NoSpacing"/>
        <w:rPr>
          <w:rFonts w:ascii="Arial Narrow" w:hAnsi="Arial Narrow"/>
        </w:rPr>
      </w:pPr>
      <w:r w:rsidRPr="000A0378">
        <w:rPr>
          <w:rFonts w:ascii="Arial Narrow" w:hAnsi="Arial Narrow"/>
        </w:rPr>
        <w:t xml:space="preserve">Ponuda se šalje </w:t>
      </w:r>
      <w:r w:rsidRPr="0010482D">
        <w:rPr>
          <w:rFonts w:ascii="Arial Narrow" w:hAnsi="Arial Narrow"/>
          <w:b/>
          <w:bCs/>
        </w:rPr>
        <w:t>u pdf ili jpeg formatu</w:t>
      </w:r>
      <w:r w:rsidR="00EE6641" w:rsidRPr="0010482D">
        <w:rPr>
          <w:rFonts w:ascii="Arial Narrow" w:hAnsi="Arial Narrow"/>
          <w:b/>
          <w:bCs/>
        </w:rPr>
        <w:t>.</w:t>
      </w:r>
    </w:p>
    <w:p w14:paraId="6CB4461C" w14:textId="11C80817" w:rsidR="00A6430E" w:rsidRPr="000A0378" w:rsidRDefault="00A6430E" w:rsidP="000E113A">
      <w:pPr>
        <w:pStyle w:val="NoSpacing"/>
        <w:rPr>
          <w:rFonts w:ascii="Arial Narrow" w:hAnsi="Arial Narrow"/>
        </w:rPr>
      </w:pPr>
      <w:r w:rsidRPr="000A0378">
        <w:rPr>
          <w:rFonts w:ascii="Arial Narrow" w:hAnsi="Arial Narrow"/>
        </w:rPr>
        <w:t>Propisani tekst Dokumentacije uz poziv ne smije se mijenjati i nadopunjavati.</w:t>
      </w:r>
    </w:p>
    <w:p w14:paraId="5AF290CA" w14:textId="3CAB5FB0"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2A39A8FF" w14:textId="722C88A6" w:rsidR="0086783B" w:rsidRDefault="000E113A" w:rsidP="00EE6641">
      <w:pPr>
        <w:pStyle w:val="NoSpacing"/>
        <w:numPr>
          <w:ilvl w:val="0"/>
          <w:numId w:val="7"/>
        </w:numPr>
        <w:spacing w:before="0" w:after="0"/>
        <w:rPr>
          <w:rFonts w:ascii="Arial Narrow" w:hAnsi="Arial Narrow"/>
        </w:rPr>
      </w:pPr>
      <w:r>
        <w:rPr>
          <w:rFonts w:ascii="Arial Narrow" w:hAnsi="Arial Narrow"/>
        </w:rPr>
        <w:t>dokaze iz članka 14.1</w:t>
      </w:r>
      <w:r w:rsidR="00A6430E" w:rsidRPr="0086783B">
        <w:rPr>
          <w:rFonts w:ascii="Arial Narrow" w:hAnsi="Arial Narrow"/>
        </w:rPr>
        <w:t>. Dokumentacije uz Poziv (sposobnost za obavljanje</w:t>
      </w:r>
      <w:r w:rsidR="0086783B">
        <w:rPr>
          <w:rFonts w:ascii="Arial Narrow" w:hAnsi="Arial Narrow"/>
        </w:rPr>
        <w:t xml:space="preserve"> </w:t>
      </w:r>
      <w:r w:rsidR="00A6430E" w:rsidRPr="0086783B">
        <w:rPr>
          <w:rFonts w:ascii="Arial Narrow" w:hAnsi="Arial Narrow"/>
        </w:rPr>
        <w:t>profesionalne djelatnosti),</w:t>
      </w:r>
    </w:p>
    <w:p w14:paraId="2449E1C6" w14:textId="3003E53A"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Pr>
          <w:rFonts w:ascii="Arial Narrow" w:hAnsi="Arial Narrow"/>
        </w:rPr>
        <w:t>Ponudbeni list (Prilog 2</w:t>
      </w:r>
      <w:r w:rsidRPr="0086783B">
        <w:rPr>
          <w:rFonts w:ascii="Arial Narrow" w:hAnsi="Arial Narrow"/>
        </w:rPr>
        <w:t>.), potpisan od ponuditelja i</w:t>
      </w:r>
      <w:r w:rsidR="0086783B">
        <w:rPr>
          <w:rFonts w:ascii="Arial Narrow" w:hAnsi="Arial Narrow"/>
        </w:rPr>
        <w:t xml:space="preserve"> </w:t>
      </w:r>
      <w:r w:rsidRPr="0086783B">
        <w:rPr>
          <w:rFonts w:ascii="Arial Narrow" w:hAnsi="Arial Narrow"/>
        </w:rPr>
        <w:t>ovjeren pečatom,</w:t>
      </w:r>
    </w:p>
    <w:p w14:paraId="51B05FE9" w14:textId="77777777" w:rsidR="000E113A" w:rsidRDefault="00A6430E" w:rsidP="00EE6641">
      <w:pPr>
        <w:pStyle w:val="ListParagraph"/>
        <w:numPr>
          <w:ilvl w:val="0"/>
          <w:numId w:val="7"/>
        </w:numPr>
        <w:spacing w:after="0" w:line="240" w:lineRule="auto"/>
      </w:pPr>
      <w:r w:rsidRPr="0086783B">
        <w:t xml:space="preserve">u cijelosti popunjen </w:t>
      </w:r>
      <w:r w:rsidR="000E113A" w:rsidRPr="000E113A">
        <w:t>Ponudbeni Troškovnik (Prilog br. 3.)</w:t>
      </w:r>
      <w:r w:rsidRPr="000E113A">
        <w:t>, potpisan od ponuditelja i ovjeren pečatom.</w:t>
      </w:r>
    </w:p>
    <w:p w14:paraId="0C95BD46" w14:textId="0B9DBE75" w:rsidR="00D75921" w:rsidRDefault="00D75921" w:rsidP="00EE6641">
      <w:pPr>
        <w:pStyle w:val="ListParagraph"/>
        <w:numPr>
          <w:ilvl w:val="0"/>
          <w:numId w:val="7"/>
        </w:numPr>
        <w:spacing w:after="0" w:line="240" w:lineRule="auto"/>
      </w:pPr>
      <w:r w:rsidRPr="000E113A">
        <w:t>Izjavu o neka</w:t>
      </w:r>
      <w:r w:rsidR="000E113A">
        <w:t>žnjavanju (</w:t>
      </w:r>
      <w:r w:rsidRPr="000E113A">
        <w:t>Priloga br. 4.) – potpisanu od strane osobe ovlaštene za z</w:t>
      </w:r>
      <w:r w:rsidR="000E113A" w:rsidRPr="000E113A">
        <w:t>astupanje ponuditelja</w:t>
      </w:r>
      <w:r w:rsidR="00EE6641">
        <w:t>.</w:t>
      </w:r>
    </w:p>
    <w:p w14:paraId="3DA0335E" w14:textId="77777777" w:rsidR="00405F0F" w:rsidRDefault="00405F0F" w:rsidP="00405F0F">
      <w:pPr>
        <w:pStyle w:val="ListParagraph"/>
        <w:spacing w:after="0" w:line="240" w:lineRule="auto"/>
      </w:pP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lastRenderedPageBreak/>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0"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0"/>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425AC97B" w:rsidR="00A6430E" w:rsidRPr="0086783B" w:rsidRDefault="00A6430E" w:rsidP="0086783B">
      <w:pPr>
        <w:pStyle w:val="NoSpacing"/>
        <w:jc w:val="center"/>
        <w:rPr>
          <w:rFonts w:ascii="Arial Narrow" w:hAnsi="Arial Narrow"/>
          <w:b/>
        </w:rPr>
      </w:pPr>
      <w:r w:rsidRPr="0086783B">
        <w:rPr>
          <w:rFonts w:ascii="Arial Narrow" w:hAnsi="Arial Narrow"/>
          <w:b/>
        </w:rPr>
        <w:t xml:space="preserve">″Jednostavna nabava / </w:t>
      </w:r>
      <w:r w:rsidR="00EC1D13" w:rsidRPr="00EC1D13">
        <w:rPr>
          <w:rFonts w:ascii="Arial Narrow" w:hAnsi="Arial Narrow"/>
          <w:b/>
        </w:rPr>
        <w:t xml:space="preserve">USLUGE OSPOSOBLJAVANJA ZA SPAŠAVANJE IZ POPLAVA  </w:t>
      </w:r>
      <w:r w:rsidR="00EC1D13">
        <w:rPr>
          <w:rFonts w:ascii="Arial Narrow" w:hAnsi="Arial Narrow"/>
          <w:b/>
        </w:rPr>
        <w:t>projekt HITRO</w:t>
      </w:r>
      <w:r w:rsidRPr="0086783B">
        <w:rPr>
          <w:rFonts w:ascii="Arial Narrow" w:hAnsi="Arial Narrow"/>
          <w:b/>
        </w:rPr>
        <w:t>– ne otvaraj″</w:t>
      </w:r>
    </w:p>
    <w:p w14:paraId="7A26ECD6" w14:textId="3CB82702"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EE6641">
        <w:rPr>
          <w:rFonts w:ascii="Arial Narrow" w:hAnsi="Arial Narrow"/>
          <w:b/>
        </w:rPr>
        <w:t>5</w:t>
      </w:r>
      <w:r w:rsidR="0086783B" w:rsidRPr="0086783B">
        <w:rPr>
          <w:rFonts w:ascii="Arial Narrow" w:hAnsi="Arial Narrow"/>
          <w:b/>
        </w:rPr>
        <w:t>.1. i 1</w:t>
      </w:r>
      <w:r w:rsidR="00EE6641">
        <w:rPr>
          <w:rFonts w:ascii="Arial Narrow" w:hAnsi="Arial Narrow"/>
          <w:b/>
        </w:rPr>
        <w:t>5</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Valuta u kojoj cijena ponude treba biti izražena:</w:t>
      </w:r>
    </w:p>
    <w:p w14:paraId="67C05B25" w14:textId="0E7508CC"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0E4A5CDF"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w:t>
      </w:r>
      <w:r w:rsidR="001C0456">
        <w:rPr>
          <w:rFonts w:ascii="Arial Narrow" w:hAnsi="Arial Narrow"/>
        </w:rPr>
        <w:t xml:space="preserve">i </w:t>
      </w:r>
      <w:r w:rsidR="0086783B">
        <w:rPr>
          <w:rFonts w:ascii="Arial Narrow" w:hAnsi="Arial Narrow"/>
        </w:rPr>
        <w:t xml:space="preserve">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1" w:name="_Toc24699117"/>
      <w:r w:rsidRPr="00A6430E">
        <w:t>V.</w:t>
      </w:r>
      <w:r w:rsidR="00FA277E">
        <w:tab/>
      </w:r>
      <w:r w:rsidRPr="00A6430E">
        <w:t>OSTALE ODREDBE</w:t>
      </w:r>
      <w:bookmarkEnd w:id="11"/>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59B4822A" w:rsidR="0086783B" w:rsidRDefault="00A6430E" w:rsidP="00A6430E">
      <w:pPr>
        <w:pStyle w:val="NoSpacing"/>
        <w:rPr>
          <w:rFonts w:ascii="Arial Narrow" w:hAnsi="Arial Narrow"/>
        </w:rPr>
      </w:pPr>
      <w:r w:rsidRPr="00A6430E">
        <w:rPr>
          <w:rFonts w:ascii="Arial Narrow" w:hAnsi="Arial Narrow"/>
        </w:rPr>
        <w:t>Plaćanje prema stvarno izvršenoj usluzi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r w:rsidR="0047605B">
        <w:rPr>
          <w:rFonts w:ascii="Arial Narrow" w:hAnsi="Arial Narrow"/>
        </w:rPr>
        <w:t xml:space="preserve"> Ponuditelj</w:t>
      </w:r>
      <w:r w:rsidR="0047605B" w:rsidRPr="0047605B">
        <w:rPr>
          <w:rFonts w:ascii="Arial Narrow" w:hAnsi="Arial Narrow"/>
        </w:rPr>
        <w:t xml:space="preserve"> se obvezuje za </w:t>
      </w:r>
      <w:r w:rsidR="0047605B">
        <w:rPr>
          <w:rFonts w:ascii="Arial Narrow" w:hAnsi="Arial Narrow"/>
        </w:rPr>
        <w:t>izvršene isporuke</w:t>
      </w:r>
      <w:r w:rsidR="0047605B" w:rsidRPr="0047605B">
        <w:rPr>
          <w:rFonts w:ascii="Arial Narrow" w:hAnsi="Arial Narrow"/>
        </w:rPr>
        <w:t xml:space="preserve"> izdavati elektroničke račune. Po računima koji nisu ispostavljeni u obliku elektroničkog računa u skladu s EU normom, Naručitelj neće moći izvršiti plaćanje. Na elektroničkom računu mora biti navedena napomena: ”</w:t>
      </w:r>
      <w:r w:rsidR="0047605B">
        <w:rPr>
          <w:rFonts w:ascii="Arial Narrow" w:hAnsi="Arial Narrow"/>
        </w:rPr>
        <w:t>Usluga je izvršena</w:t>
      </w:r>
      <w:r w:rsidR="0047605B" w:rsidRPr="0047605B">
        <w:rPr>
          <w:rFonts w:ascii="Arial Narrow" w:hAnsi="Arial Narrow"/>
        </w:rPr>
        <w:t xml:space="preserve"> za projekt HITRO koji se provodi iz Programa suradnje INTERREG V-A Slovenija – Hrvatska 2014.-2020</w:t>
      </w:r>
      <w:r w:rsidR="0047605B">
        <w:rPr>
          <w:rFonts w:ascii="Arial Narrow" w:hAnsi="Arial Narrow"/>
        </w:rPr>
        <w:t>.</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29223501"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za dostavu ponuda je</w:t>
      </w:r>
      <w:r w:rsidR="00A17DA0">
        <w:rPr>
          <w:rFonts w:ascii="Arial Narrow" w:hAnsi="Arial Narrow"/>
        </w:rPr>
        <w:t xml:space="preserve"> petak, </w:t>
      </w:r>
      <w:r w:rsidR="00AA2691">
        <w:rPr>
          <w:rFonts w:ascii="Arial Narrow" w:hAnsi="Arial Narrow"/>
        </w:rPr>
        <w:t>0</w:t>
      </w:r>
      <w:r w:rsidR="00A17DA0">
        <w:rPr>
          <w:rFonts w:ascii="Arial Narrow" w:hAnsi="Arial Narrow"/>
        </w:rPr>
        <w:t>7</w:t>
      </w:r>
      <w:r w:rsidRPr="00A6430E">
        <w:rPr>
          <w:rFonts w:ascii="Arial Narrow" w:hAnsi="Arial Narrow"/>
        </w:rPr>
        <w:t>.</w:t>
      </w:r>
      <w:r w:rsidR="00A17DA0">
        <w:rPr>
          <w:rFonts w:ascii="Arial Narrow" w:hAnsi="Arial Narrow"/>
        </w:rPr>
        <w:t xml:space="preserve"> 02.</w:t>
      </w:r>
      <w:r w:rsidR="00B968CD">
        <w:rPr>
          <w:rFonts w:ascii="Arial Narrow" w:hAnsi="Arial Narrow"/>
        </w:rPr>
        <w:t xml:space="preserve"> 20</w:t>
      </w:r>
      <w:r w:rsidR="00EC1D13">
        <w:rPr>
          <w:rFonts w:ascii="Arial Narrow" w:hAnsi="Arial Narrow"/>
        </w:rPr>
        <w:t>20</w:t>
      </w:r>
      <w:r w:rsidR="00B968CD">
        <w:rPr>
          <w:rFonts w:ascii="Arial Narrow" w:hAnsi="Arial Narrow"/>
        </w:rPr>
        <w:t>.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A75768">
        <w:rPr>
          <w:rFonts w:ascii="Arial Narrow" w:hAnsi="Arial Narrow"/>
        </w:rPr>
        <w:t>5</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45082746"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64D77BD3" w14:textId="77777777" w:rsidR="00EA53AC" w:rsidRDefault="00EA53AC" w:rsidP="00A6430E">
      <w:pPr>
        <w:pStyle w:val="NoSpacing"/>
        <w:rPr>
          <w:rFonts w:ascii="Arial Narrow" w:hAnsi="Arial Narrow"/>
        </w:rPr>
      </w:pP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lastRenderedPageBreak/>
        <w:t>Pravo poništenja nadme</w:t>
      </w:r>
      <w:r w:rsidR="00B968CD" w:rsidRPr="00B968CD">
        <w:rPr>
          <w:rFonts w:ascii="Arial Narrow" w:hAnsi="Arial Narrow"/>
          <w:b/>
        </w:rPr>
        <w:t>tanja</w:t>
      </w:r>
    </w:p>
    <w:p w14:paraId="1B1E0C6D" w14:textId="1A5D8AF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bookmarkStart w:id="12" w:name="_GoBack"/>
      <w:bookmarkEnd w:id="12"/>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43CF484D" w14:textId="7A2AC133" w:rsidR="00B968CD" w:rsidRPr="00A6430E" w:rsidRDefault="00A6430E" w:rsidP="00A6430E">
      <w:pPr>
        <w:pStyle w:val="NoSpacing"/>
        <w:rPr>
          <w:rFonts w:ascii="Arial Narrow" w:hAnsi="Arial Narrow"/>
        </w:rPr>
      </w:pPr>
      <w:r w:rsidRPr="00A6430E">
        <w:rPr>
          <w:rFonts w:ascii="Arial Narrow" w:hAnsi="Arial Narrow"/>
        </w:rPr>
        <w:t>Naručitelj se obvezuje odabrati najpovoljnijeg ponuditel</w:t>
      </w:r>
      <w:r w:rsidR="00B968CD">
        <w:rPr>
          <w:rFonts w:ascii="Arial Narrow" w:hAnsi="Arial Narrow"/>
        </w:rPr>
        <w:t xml:space="preserve">ja u roku od 30 (trideset) dana </w:t>
      </w:r>
      <w:r w:rsidRPr="00A6430E">
        <w:rPr>
          <w:rFonts w:ascii="Arial Narrow" w:hAnsi="Arial Narrow"/>
        </w:rPr>
        <w:t>računajući od dana isteka roka za dostavu ponu</w:t>
      </w:r>
      <w:r w:rsidR="00B968CD">
        <w:rPr>
          <w:rFonts w:ascii="Arial Narrow" w:hAnsi="Arial Narrow"/>
        </w:rPr>
        <w:t xml:space="preserve">da i dostaviti Odluku o odabiru </w:t>
      </w:r>
      <w:r w:rsidRPr="00A6430E">
        <w:rPr>
          <w:rFonts w:ascii="Arial Narrow" w:hAnsi="Arial Narrow"/>
        </w:rPr>
        <w:t>ponude sa Zapisnikom o otvaranju, pregledu i ocje</w:t>
      </w:r>
      <w:r w:rsidR="00B968CD">
        <w:rPr>
          <w:rFonts w:ascii="Arial Narrow" w:hAnsi="Arial Narrow"/>
        </w:rPr>
        <w:t xml:space="preserve">ni ponuda Ponuditeljima koji su </w:t>
      </w:r>
      <w:r w:rsidRPr="00A6430E">
        <w:rPr>
          <w:rFonts w:ascii="Arial Narrow" w:hAnsi="Arial Narrow"/>
        </w:rPr>
        <w:t xml:space="preserve">dostavili ponude sukladno članku 11. Pravilnika </w:t>
      </w:r>
      <w:r w:rsidR="00B968CD">
        <w:rPr>
          <w:rFonts w:ascii="Arial Narrow" w:hAnsi="Arial Narrow"/>
        </w:rPr>
        <w:t xml:space="preserve">o jednostavnoj nabavi </w:t>
      </w:r>
      <w:r w:rsidR="007D0F26"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0DA58AFF" w14:textId="22D211BC" w:rsidR="00C3735E" w:rsidRDefault="00C3735E" w:rsidP="00A6430E">
      <w:pPr>
        <w:pStyle w:val="NoSpacing"/>
        <w:rPr>
          <w:rFonts w:ascii="Arial Narrow" w:hAnsi="Arial Narrow"/>
        </w:rPr>
      </w:pPr>
    </w:p>
    <w:p w14:paraId="6FFF1C81" w14:textId="28F57E72" w:rsidR="00C3735E" w:rsidRDefault="00C3735E" w:rsidP="00A6430E">
      <w:pPr>
        <w:pStyle w:val="NoSpacing"/>
        <w:rPr>
          <w:rFonts w:ascii="Arial Narrow" w:hAnsi="Arial Narrow"/>
        </w:rPr>
      </w:pPr>
    </w:p>
    <w:p w14:paraId="37261500" w14:textId="77777777" w:rsidR="00382925" w:rsidRDefault="00382925" w:rsidP="00A6430E">
      <w:pPr>
        <w:pStyle w:val="NoSpacing"/>
        <w:rPr>
          <w:rFonts w:ascii="Arial Narrow" w:hAnsi="Arial Narrow"/>
        </w:rPr>
      </w:pPr>
    </w:p>
    <w:p w14:paraId="4B005F6A" w14:textId="77777777" w:rsidR="00382925" w:rsidRDefault="00382925" w:rsidP="00A6430E">
      <w:pPr>
        <w:pStyle w:val="NoSpacing"/>
        <w:rPr>
          <w:rFonts w:ascii="Arial Narrow" w:hAnsi="Arial Narrow"/>
        </w:rPr>
      </w:pPr>
    </w:p>
    <w:p w14:paraId="68594B1C" w14:textId="77777777" w:rsidR="00382925" w:rsidRDefault="00382925" w:rsidP="00A6430E">
      <w:pPr>
        <w:pStyle w:val="NoSpacing"/>
        <w:rPr>
          <w:rFonts w:ascii="Arial Narrow" w:hAnsi="Arial Narrow"/>
        </w:rPr>
      </w:pPr>
    </w:p>
    <w:p w14:paraId="44A356B3" w14:textId="77777777" w:rsidR="00382925" w:rsidRDefault="00382925" w:rsidP="00A6430E">
      <w:pPr>
        <w:pStyle w:val="NoSpacing"/>
        <w:rPr>
          <w:rFonts w:ascii="Arial Narrow" w:hAnsi="Arial Narrow"/>
        </w:rPr>
      </w:pPr>
    </w:p>
    <w:p w14:paraId="4941EF96" w14:textId="77777777" w:rsidR="00382925" w:rsidRDefault="00382925" w:rsidP="00A6430E">
      <w:pPr>
        <w:pStyle w:val="NoSpacing"/>
        <w:rPr>
          <w:rFonts w:ascii="Arial Narrow" w:hAnsi="Arial Narrow"/>
        </w:rPr>
      </w:pPr>
    </w:p>
    <w:p w14:paraId="0191302D" w14:textId="77777777" w:rsidR="00382925" w:rsidRDefault="00382925" w:rsidP="00A6430E">
      <w:pPr>
        <w:pStyle w:val="NoSpacing"/>
        <w:rPr>
          <w:rFonts w:ascii="Arial Narrow" w:hAnsi="Arial Narrow"/>
        </w:rPr>
      </w:pPr>
    </w:p>
    <w:p w14:paraId="39F1EA4A" w14:textId="77777777" w:rsidR="00382925" w:rsidRDefault="00382925" w:rsidP="00A6430E">
      <w:pPr>
        <w:pStyle w:val="NoSpacing"/>
        <w:rPr>
          <w:rFonts w:ascii="Arial Narrow" w:hAnsi="Arial Narrow"/>
        </w:rPr>
      </w:pPr>
    </w:p>
    <w:p w14:paraId="10B5FEB7" w14:textId="55D9A1A4" w:rsidR="00382925" w:rsidRDefault="00382925" w:rsidP="00A6430E">
      <w:pPr>
        <w:pStyle w:val="NoSpacing"/>
        <w:rPr>
          <w:rFonts w:ascii="Arial Narrow" w:hAnsi="Arial Narrow"/>
        </w:rPr>
      </w:pPr>
    </w:p>
    <w:p w14:paraId="191AE71F" w14:textId="3821623C" w:rsidR="001C0456" w:rsidRDefault="001C0456" w:rsidP="00A6430E">
      <w:pPr>
        <w:pStyle w:val="NoSpacing"/>
        <w:rPr>
          <w:rFonts w:ascii="Arial Narrow" w:hAnsi="Arial Narrow"/>
        </w:rPr>
      </w:pPr>
    </w:p>
    <w:p w14:paraId="73C266B2" w14:textId="03EA9EC6" w:rsidR="001C0456" w:rsidRDefault="001C0456" w:rsidP="00A6430E">
      <w:pPr>
        <w:pStyle w:val="NoSpacing"/>
        <w:rPr>
          <w:rFonts w:ascii="Arial Narrow" w:hAnsi="Arial Narrow"/>
        </w:rPr>
      </w:pPr>
    </w:p>
    <w:p w14:paraId="5AD9B8D1" w14:textId="6D940E2D" w:rsidR="001C0456" w:rsidRDefault="001C0456" w:rsidP="00A6430E">
      <w:pPr>
        <w:pStyle w:val="NoSpacing"/>
        <w:rPr>
          <w:rFonts w:ascii="Arial Narrow" w:hAnsi="Arial Narrow"/>
        </w:rPr>
      </w:pPr>
    </w:p>
    <w:p w14:paraId="63F0D5E6" w14:textId="294AB4A5" w:rsidR="001C0456" w:rsidRDefault="001C0456" w:rsidP="00A6430E">
      <w:pPr>
        <w:pStyle w:val="NoSpacing"/>
        <w:rPr>
          <w:rFonts w:ascii="Arial Narrow" w:hAnsi="Arial Narrow"/>
        </w:rPr>
      </w:pPr>
    </w:p>
    <w:p w14:paraId="3200DA7C" w14:textId="65CA97E4" w:rsidR="001C0456" w:rsidRDefault="001C0456" w:rsidP="00A6430E">
      <w:pPr>
        <w:pStyle w:val="NoSpacing"/>
        <w:rPr>
          <w:rFonts w:ascii="Arial Narrow" w:hAnsi="Arial Narrow"/>
        </w:rPr>
      </w:pPr>
    </w:p>
    <w:p w14:paraId="283205A8" w14:textId="220FD33A" w:rsidR="001C0456" w:rsidRDefault="001C0456" w:rsidP="00A6430E">
      <w:pPr>
        <w:pStyle w:val="NoSpacing"/>
        <w:rPr>
          <w:rFonts w:ascii="Arial Narrow" w:hAnsi="Arial Narrow"/>
        </w:rPr>
      </w:pPr>
    </w:p>
    <w:p w14:paraId="54271FB3" w14:textId="7BF808BD" w:rsidR="001C0456" w:rsidRDefault="001C0456" w:rsidP="00A6430E">
      <w:pPr>
        <w:pStyle w:val="NoSpacing"/>
        <w:rPr>
          <w:rFonts w:ascii="Arial Narrow" w:hAnsi="Arial Narrow"/>
        </w:rPr>
      </w:pPr>
    </w:p>
    <w:p w14:paraId="75743E62" w14:textId="078A1C08" w:rsidR="001C0456" w:rsidRDefault="001C0456" w:rsidP="00A6430E">
      <w:pPr>
        <w:pStyle w:val="NoSpacing"/>
        <w:rPr>
          <w:rFonts w:ascii="Arial Narrow" w:hAnsi="Arial Narrow"/>
        </w:rPr>
      </w:pPr>
    </w:p>
    <w:p w14:paraId="58621E12" w14:textId="47287719" w:rsidR="001C0456" w:rsidRDefault="001C0456" w:rsidP="00A6430E">
      <w:pPr>
        <w:pStyle w:val="NoSpacing"/>
        <w:rPr>
          <w:rFonts w:ascii="Arial Narrow" w:hAnsi="Arial Narrow"/>
        </w:rPr>
      </w:pPr>
    </w:p>
    <w:p w14:paraId="766DDCC2" w14:textId="6FBB0725" w:rsidR="001C0456" w:rsidRDefault="001C0456" w:rsidP="00A6430E">
      <w:pPr>
        <w:pStyle w:val="NoSpacing"/>
        <w:rPr>
          <w:rFonts w:ascii="Arial Narrow" w:hAnsi="Arial Narrow"/>
        </w:rPr>
      </w:pPr>
    </w:p>
    <w:p w14:paraId="750DFC44" w14:textId="3493B736" w:rsidR="001C0456" w:rsidRDefault="001C0456" w:rsidP="00A6430E">
      <w:pPr>
        <w:pStyle w:val="NoSpacing"/>
        <w:rPr>
          <w:rFonts w:ascii="Arial Narrow" w:hAnsi="Arial Narrow"/>
        </w:rPr>
      </w:pPr>
    </w:p>
    <w:p w14:paraId="21E86BDC" w14:textId="77777777" w:rsidR="001C0456" w:rsidRDefault="001C0456" w:rsidP="00A6430E">
      <w:pPr>
        <w:pStyle w:val="NoSpacing"/>
        <w:rPr>
          <w:rFonts w:ascii="Arial Narrow" w:hAnsi="Arial Narrow"/>
        </w:rPr>
      </w:pPr>
    </w:p>
    <w:p w14:paraId="30F96BA7" w14:textId="77777777" w:rsidR="00382925" w:rsidRDefault="00382925" w:rsidP="00A6430E">
      <w:pPr>
        <w:pStyle w:val="NoSpacing"/>
        <w:rPr>
          <w:rFonts w:ascii="Arial Narrow" w:hAnsi="Arial Narrow"/>
        </w:rPr>
      </w:pPr>
    </w:p>
    <w:p w14:paraId="35511A74" w14:textId="610E1D0F" w:rsidR="006D544B" w:rsidRDefault="00EC1D13" w:rsidP="00F00ECE">
      <w:pPr>
        <w:pStyle w:val="Heading1"/>
      </w:pPr>
      <w:bookmarkStart w:id="13" w:name="_Toc24699118"/>
      <w:r>
        <w:lastRenderedPageBreak/>
        <w:t>P</w:t>
      </w:r>
      <w:r w:rsidR="00604E4A" w:rsidRPr="00604E4A">
        <w:t>rilog br. 1. Opis traženih usluga</w:t>
      </w:r>
      <w:bookmarkEnd w:id="13"/>
    </w:p>
    <w:p w14:paraId="41BB49DC" w14:textId="49CD2C39" w:rsidR="004178EA" w:rsidRDefault="00604E4A" w:rsidP="004B7185">
      <w:pPr>
        <w:pStyle w:val="NoSpacing"/>
        <w:rPr>
          <w:rFonts w:ascii="Arial Narrow" w:hAnsi="Arial Narrow"/>
        </w:rPr>
      </w:pPr>
      <w:r w:rsidRPr="00604E4A">
        <w:rPr>
          <w:rFonts w:ascii="Arial Narrow" w:hAnsi="Arial Narrow"/>
        </w:rPr>
        <w:t>Predmetni postupak jednostavne nabave podrazumijeva nabavu usluga osposobljavanja</w:t>
      </w:r>
      <w:r>
        <w:rPr>
          <w:rFonts w:ascii="Arial Narrow" w:hAnsi="Arial Narrow"/>
        </w:rPr>
        <w:t xml:space="preserve"> članova zajedničkog prekograničnog operativnog tima zaštite i spašavanja HITRO</w:t>
      </w:r>
      <w:r w:rsidR="00A75768">
        <w:rPr>
          <w:rFonts w:ascii="Arial Narrow" w:hAnsi="Arial Narrow"/>
        </w:rPr>
        <w:t xml:space="preserve"> (u nastavku teksta: „tim HITRO“)</w:t>
      </w:r>
      <w:r w:rsidR="004B7185">
        <w:rPr>
          <w:rFonts w:ascii="Arial Narrow" w:hAnsi="Arial Narrow"/>
        </w:rPr>
        <w:t xml:space="preserve"> </w:t>
      </w:r>
      <w:r w:rsidR="004B7185" w:rsidRPr="00604E4A">
        <w:rPr>
          <w:rFonts w:ascii="Arial Narrow" w:hAnsi="Arial Narrow"/>
        </w:rPr>
        <w:t>za</w:t>
      </w:r>
      <w:r w:rsidR="004178EA">
        <w:rPr>
          <w:rFonts w:ascii="Arial Narrow" w:hAnsi="Arial Narrow"/>
        </w:rPr>
        <w:t xml:space="preserve"> spašavanje u poplavama </w:t>
      </w:r>
      <w:r w:rsidR="004178EA" w:rsidRPr="004178EA">
        <w:rPr>
          <w:rFonts w:ascii="Arial Narrow" w:hAnsi="Arial Narrow"/>
        </w:rPr>
        <w:t>odnosno tečaj tehničara spašavatelj (Swift water rescue tehnician - SRT)</w:t>
      </w:r>
      <w:r w:rsidR="0042794E">
        <w:rPr>
          <w:rFonts w:ascii="Arial Narrow" w:hAnsi="Arial Narrow"/>
        </w:rPr>
        <w:t>,</w:t>
      </w:r>
      <w:r w:rsidR="004178EA" w:rsidRPr="004178EA">
        <w:rPr>
          <w:rFonts w:ascii="Arial Narrow" w:hAnsi="Arial Narrow"/>
        </w:rPr>
        <w:t xml:space="preserve"> a na brzoj vodi i poplavi prema međunarodnim smjernicama Rescue 3 Europe standarda.</w:t>
      </w:r>
      <w:r w:rsidR="00C94D4B">
        <w:rPr>
          <w:rFonts w:ascii="Arial Narrow" w:hAnsi="Arial Narrow"/>
        </w:rPr>
        <w:t xml:space="preserve"> </w:t>
      </w:r>
      <w:r w:rsidR="00C94D4B" w:rsidRPr="00C94D4B">
        <w:rPr>
          <w:rFonts w:ascii="Arial Narrow" w:hAnsi="Arial Narrow"/>
        </w:rPr>
        <w:t>Tečaj je namijenjen onima koji se mogu naći u situaciji u kojoj će se od njih tražiti da organiziraju i izvrše akciju spašavanja u brzoj vodi ili poplavljenom području</w:t>
      </w:r>
    </w:p>
    <w:p w14:paraId="5B439471" w14:textId="73FF7E45" w:rsidR="00604E4A" w:rsidRDefault="00604E4A" w:rsidP="00604E4A">
      <w:pPr>
        <w:pStyle w:val="NoSpacing"/>
        <w:rPr>
          <w:rFonts w:ascii="Arial Narrow" w:hAnsi="Arial Narrow"/>
        </w:rPr>
      </w:pPr>
      <w:r w:rsidRPr="00604E4A">
        <w:rPr>
          <w:rFonts w:ascii="Arial Narrow" w:hAnsi="Arial Narrow"/>
        </w:rPr>
        <w:t>P</w:t>
      </w:r>
      <w:r w:rsidR="00C94D4B" w:rsidRPr="00604E4A">
        <w:rPr>
          <w:rFonts w:ascii="Arial Narrow" w:hAnsi="Arial Narrow"/>
        </w:rPr>
        <w:t xml:space="preserve">rogram osposobljavanja u trajanju </w:t>
      </w:r>
      <w:r w:rsidR="00C94D4B">
        <w:rPr>
          <w:rFonts w:ascii="Arial Narrow" w:hAnsi="Arial Narrow"/>
        </w:rPr>
        <w:t xml:space="preserve">od maksimalno </w:t>
      </w:r>
      <w:r w:rsidRPr="00604E4A">
        <w:rPr>
          <w:rFonts w:ascii="Arial Narrow" w:hAnsi="Arial Narrow"/>
        </w:rPr>
        <w:t>2</w:t>
      </w:r>
      <w:r w:rsidR="004178EA">
        <w:rPr>
          <w:rFonts w:ascii="Arial Narrow" w:hAnsi="Arial Narrow"/>
        </w:rPr>
        <w:t>4</w:t>
      </w:r>
      <w:r w:rsidRPr="00604E4A">
        <w:rPr>
          <w:rFonts w:ascii="Arial Narrow" w:hAnsi="Arial Narrow"/>
        </w:rPr>
        <w:t xml:space="preserve"> </w:t>
      </w:r>
      <w:r w:rsidR="00C94D4B">
        <w:rPr>
          <w:rFonts w:ascii="Arial Narrow" w:hAnsi="Arial Narrow"/>
        </w:rPr>
        <w:t>sata</w:t>
      </w:r>
      <w:r>
        <w:rPr>
          <w:rFonts w:ascii="Arial Narrow" w:hAnsi="Arial Narrow"/>
        </w:rPr>
        <w:t xml:space="preserve"> (</w:t>
      </w:r>
      <w:r w:rsidR="004178EA">
        <w:rPr>
          <w:rFonts w:ascii="Arial Narrow" w:hAnsi="Arial Narrow"/>
        </w:rPr>
        <w:t>4</w:t>
      </w:r>
      <w:r>
        <w:rPr>
          <w:rFonts w:ascii="Arial Narrow" w:hAnsi="Arial Narrow"/>
        </w:rPr>
        <w:t xml:space="preserve"> dana)</w:t>
      </w:r>
      <w:r w:rsidR="00492D06">
        <w:rPr>
          <w:rFonts w:ascii="Arial Narrow" w:hAnsi="Arial Narrow"/>
        </w:rPr>
        <w:t>.</w:t>
      </w:r>
    </w:p>
    <w:p w14:paraId="388865F4" w14:textId="77777777" w:rsidR="00B819D4" w:rsidRDefault="004B7185" w:rsidP="00B819D4">
      <w:pPr>
        <w:pStyle w:val="NoSpacing"/>
        <w:rPr>
          <w:rFonts w:ascii="Arial Narrow" w:hAnsi="Arial Narrow"/>
        </w:rPr>
      </w:pPr>
      <w:r w:rsidRPr="00FA38F1">
        <w:rPr>
          <w:rFonts w:ascii="Arial Narrow" w:hAnsi="Arial Narrow"/>
        </w:rPr>
        <w:t xml:space="preserve">Osposobljavanje </w:t>
      </w:r>
      <w:r>
        <w:rPr>
          <w:rFonts w:ascii="Arial Narrow" w:hAnsi="Arial Narrow"/>
        </w:rPr>
        <w:t>članova tima HITRO</w:t>
      </w:r>
      <w:r w:rsidRPr="00FA38F1">
        <w:rPr>
          <w:rFonts w:ascii="Arial Narrow" w:hAnsi="Arial Narrow"/>
        </w:rPr>
        <w:t xml:space="preserve"> provodi se</w:t>
      </w:r>
      <w:r>
        <w:rPr>
          <w:rFonts w:ascii="Arial Narrow" w:hAnsi="Arial Narrow"/>
        </w:rPr>
        <w:t xml:space="preserve"> na području grada Duge Rese</w:t>
      </w:r>
      <w:r w:rsidRPr="00FA38F1">
        <w:rPr>
          <w:rFonts w:ascii="Arial Narrow" w:hAnsi="Arial Narrow"/>
        </w:rPr>
        <w:t xml:space="preserve"> u prostorijama</w:t>
      </w:r>
      <w:r>
        <w:rPr>
          <w:rFonts w:ascii="Arial Narrow" w:hAnsi="Arial Narrow"/>
        </w:rPr>
        <w:t xml:space="preserve"> koji osigurava</w:t>
      </w:r>
      <w:r w:rsidRPr="00FA38F1">
        <w:rPr>
          <w:rFonts w:ascii="Arial Narrow" w:hAnsi="Arial Narrow"/>
        </w:rPr>
        <w:t xml:space="preserve"> Naručitelja.</w:t>
      </w:r>
      <w:r w:rsidR="00B819D4">
        <w:rPr>
          <w:rFonts w:ascii="Arial Narrow" w:hAnsi="Arial Narrow"/>
        </w:rPr>
        <w:t xml:space="preserve"> </w:t>
      </w:r>
      <w:r w:rsidR="00B819D4">
        <w:rPr>
          <w:rFonts w:ascii="Arial Narrow" w:hAnsi="Arial Narrow"/>
        </w:rPr>
        <w:t xml:space="preserve">Praktičan rad na rijeci održati će se na </w:t>
      </w:r>
      <w:r w:rsidR="00B819D4" w:rsidRPr="002713D5">
        <w:rPr>
          <w:rFonts w:ascii="Arial Narrow" w:hAnsi="Arial Narrow"/>
        </w:rPr>
        <w:t xml:space="preserve">rijeci  </w:t>
      </w:r>
      <w:r w:rsidR="00B819D4">
        <w:rPr>
          <w:rFonts w:ascii="Arial Narrow" w:hAnsi="Arial Narrow"/>
        </w:rPr>
        <w:t>Mrežnica/Kupi</w:t>
      </w:r>
      <w:r w:rsidR="00B819D4" w:rsidRPr="002713D5">
        <w:rPr>
          <w:rFonts w:ascii="Arial Narrow" w:hAnsi="Arial Narrow"/>
        </w:rPr>
        <w:t xml:space="preserve"> ovisno o lokaciji odabranoj za trening.</w:t>
      </w:r>
    </w:p>
    <w:p w14:paraId="64220D3B" w14:textId="138B1F4E" w:rsidR="004B7185" w:rsidRDefault="004B7185" w:rsidP="004B7185">
      <w:pPr>
        <w:pStyle w:val="NoSpacing"/>
        <w:rPr>
          <w:rFonts w:ascii="Arial Narrow" w:hAnsi="Arial Narrow"/>
        </w:rPr>
      </w:pPr>
      <w:r w:rsidRPr="004B7185">
        <w:rPr>
          <w:rFonts w:ascii="Arial Narrow" w:hAnsi="Arial Narrow"/>
        </w:rPr>
        <w:t xml:space="preserve">Ukupan broj </w:t>
      </w:r>
      <w:r>
        <w:rPr>
          <w:rFonts w:ascii="Arial Narrow" w:hAnsi="Arial Narrow"/>
        </w:rPr>
        <w:t>članova tima HITRO</w:t>
      </w:r>
      <w:r w:rsidRPr="004B7185">
        <w:rPr>
          <w:rFonts w:ascii="Arial Narrow" w:hAnsi="Arial Narrow"/>
        </w:rPr>
        <w:t xml:space="preserve"> koji će se osposobljavati za </w:t>
      </w:r>
      <w:r w:rsidR="0076104A">
        <w:rPr>
          <w:rFonts w:ascii="Arial Narrow" w:hAnsi="Arial Narrow"/>
        </w:rPr>
        <w:t>spašavanje na brzim vodama i poplavama</w:t>
      </w:r>
      <w:r w:rsidRPr="004B7185">
        <w:rPr>
          <w:rFonts w:ascii="Arial Narrow" w:hAnsi="Arial Narrow"/>
        </w:rPr>
        <w:t xml:space="preserve"> je </w:t>
      </w:r>
      <w:r w:rsidR="0076104A">
        <w:rPr>
          <w:rFonts w:ascii="Arial Narrow" w:hAnsi="Arial Narrow"/>
        </w:rPr>
        <w:t>16</w:t>
      </w:r>
      <w:r w:rsidRPr="004B7185">
        <w:rPr>
          <w:rFonts w:ascii="Arial Narrow" w:hAnsi="Arial Narrow"/>
        </w:rPr>
        <w:t xml:space="preserve"> </w:t>
      </w:r>
      <w:r>
        <w:rPr>
          <w:rFonts w:ascii="Arial Narrow" w:hAnsi="Arial Narrow"/>
        </w:rPr>
        <w:t>članova</w:t>
      </w:r>
      <w:r w:rsidRPr="004B7185">
        <w:rPr>
          <w:rFonts w:ascii="Arial Narrow" w:hAnsi="Arial Narrow"/>
        </w:rPr>
        <w:t>.</w:t>
      </w:r>
    </w:p>
    <w:p w14:paraId="6D1163E0" w14:textId="215B92AD" w:rsidR="00B819D4" w:rsidRDefault="00B819D4" w:rsidP="004B7185">
      <w:pPr>
        <w:pStyle w:val="NoSpacing"/>
        <w:rPr>
          <w:rFonts w:ascii="Arial Narrow" w:hAnsi="Arial Narrow"/>
        </w:rPr>
      </w:pPr>
      <w:r>
        <w:rPr>
          <w:rFonts w:ascii="Arial Narrow" w:hAnsi="Arial Narrow"/>
        </w:rPr>
        <w:t>Termin održavanja tečaja je od 20. do 23.3.2020.</w:t>
      </w:r>
    </w:p>
    <w:p w14:paraId="5B3CB725" w14:textId="3F8BB0FB" w:rsidR="0042794E" w:rsidRDefault="0042794E" w:rsidP="004B7185">
      <w:pPr>
        <w:pStyle w:val="NoSpacing"/>
        <w:rPr>
          <w:rFonts w:ascii="Arial Narrow" w:hAnsi="Arial Narrow"/>
        </w:rPr>
      </w:pPr>
      <w:r w:rsidRPr="0042794E">
        <w:rPr>
          <w:rFonts w:ascii="Arial Narrow" w:hAnsi="Arial Narrow"/>
        </w:rPr>
        <w:t>Rok izvršenja usluga koje su predmet ovog postupka jednostavne nabave je 31.03.2020. godine.</w:t>
      </w:r>
    </w:p>
    <w:p w14:paraId="714E1DB5" w14:textId="77777777" w:rsidR="0076104A" w:rsidRPr="002713D5" w:rsidRDefault="0076104A" w:rsidP="0076104A">
      <w:pPr>
        <w:pStyle w:val="NoSpacing"/>
        <w:rPr>
          <w:rFonts w:ascii="Arial Narrow" w:hAnsi="Arial Narrow"/>
        </w:rPr>
      </w:pPr>
      <w:r w:rsidRPr="002713D5">
        <w:rPr>
          <w:rFonts w:ascii="Arial Narrow" w:hAnsi="Arial Narrow"/>
        </w:rPr>
        <w:t>Ciljevi tečaja</w:t>
      </w:r>
    </w:p>
    <w:p w14:paraId="5CD6A595" w14:textId="0B71804A" w:rsidR="0076104A" w:rsidRDefault="0076104A" w:rsidP="0076104A">
      <w:pPr>
        <w:pStyle w:val="NoSpacing"/>
        <w:numPr>
          <w:ilvl w:val="0"/>
          <w:numId w:val="15"/>
        </w:numPr>
        <w:rPr>
          <w:rFonts w:ascii="Arial Narrow" w:hAnsi="Arial Narrow"/>
        </w:rPr>
      </w:pPr>
      <w:r w:rsidRPr="002713D5">
        <w:rPr>
          <w:rFonts w:ascii="Arial Narrow" w:hAnsi="Arial Narrow"/>
        </w:rPr>
        <w:t>Kod polaznika tečaja razviti vještine neophodne za uspješno djelovanje u situacijama na brzoj vodi</w:t>
      </w:r>
      <w:r w:rsidR="001C0456">
        <w:rPr>
          <w:rFonts w:ascii="Arial Narrow" w:hAnsi="Arial Narrow"/>
        </w:rPr>
        <w:t xml:space="preserve"> i poplavama</w:t>
      </w:r>
    </w:p>
    <w:p w14:paraId="319B36A5" w14:textId="1A03CD0A" w:rsidR="0076104A" w:rsidRDefault="0076104A" w:rsidP="0076104A">
      <w:pPr>
        <w:pStyle w:val="NoSpacing"/>
        <w:numPr>
          <w:ilvl w:val="0"/>
          <w:numId w:val="15"/>
        </w:numPr>
        <w:rPr>
          <w:rFonts w:ascii="Arial Narrow" w:hAnsi="Arial Narrow"/>
        </w:rPr>
      </w:pPr>
      <w:r w:rsidRPr="0076104A">
        <w:rPr>
          <w:rFonts w:ascii="Arial Narrow" w:hAnsi="Arial Narrow"/>
        </w:rPr>
        <w:t>Naučiti polaznike tečaja kako koristiti i primijeniti standardnu spasilačku opremu u situacijama spašavanja na brzoj vodi</w:t>
      </w:r>
      <w:r w:rsidR="00AA2691">
        <w:rPr>
          <w:rFonts w:ascii="Arial Narrow" w:hAnsi="Arial Narrow"/>
        </w:rPr>
        <w:t>.</w:t>
      </w:r>
    </w:p>
    <w:p w14:paraId="3799EBAE" w14:textId="07901864" w:rsidR="00AD40BD" w:rsidRDefault="00AD40BD" w:rsidP="00C94D4B">
      <w:pPr>
        <w:pStyle w:val="NoSpacing"/>
        <w:rPr>
          <w:rFonts w:ascii="Arial Narrow" w:hAnsi="Arial Narrow"/>
        </w:rPr>
      </w:pPr>
      <w:r>
        <w:rPr>
          <w:rFonts w:ascii="Arial Narrow" w:hAnsi="Arial Narrow"/>
        </w:rPr>
        <w:t>Isporučitelj se obvezuje ustupiti polaznicima tečaja svu opremu</w:t>
      </w:r>
      <w:r w:rsidR="004B2843">
        <w:rPr>
          <w:rFonts w:ascii="Arial Narrow" w:hAnsi="Arial Narrow"/>
        </w:rPr>
        <w:t xml:space="preserve"> i materijale</w:t>
      </w:r>
      <w:r>
        <w:rPr>
          <w:rFonts w:ascii="Arial Narrow" w:hAnsi="Arial Narrow"/>
        </w:rPr>
        <w:t xml:space="preserve"> </w:t>
      </w:r>
      <w:r w:rsidR="00405F0F">
        <w:rPr>
          <w:rFonts w:ascii="Arial Narrow" w:hAnsi="Arial Narrow"/>
        </w:rPr>
        <w:t>potrebn</w:t>
      </w:r>
      <w:r w:rsidR="004B2843">
        <w:rPr>
          <w:rFonts w:ascii="Arial Narrow" w:hAnsi="Arial Narrow"/>
        </w:rPr>
        <w:t>e</w:t>
      </w:r>
      <w:r w:rsidR="00405F0F">
        <w:rPr>
          <w:rFonts w:ascii="Arial Narrow" w:hAnsi="Arial Narrow"/>
        </w:rPr>
        <w:t xml:space="preserve"> za uspješnu provedbu tečaja.</w:t>
      </w:r>
    </w:p>
    <w:p w14:paraId="26F19650" w14:textId="56811E94" w:rsidR="0010482D" w:rsidRDefault="00C94D4B" w:rsidP="004B7185">
      <w:pPr>
        <w:pStyle w:val="NoSpacing"/>
        <w:rPr>
          <w:rFonts w:ascii="Arial Narrow" w:hAnsi="Arial Narrow"/>
        </w:rPr>
      </w:pPr>
      <w:r w:rsidRPr="00C94D4B">
        <w:rPr>
          <w:rFonts w:ascii="Arial Narrow" w:hAnsi="Arial Narrow"/>
        </w:rPr>
        <w:t>Usluga osposobljavanja</w:t>
      </w:r>
      <w:r w:rsidR="001C0456">
        <w:rPr>
          <w:rFonts w:ascii="Arial Narrow" w:hAnsi="Arial Narrow"/>
        </w:rPr>
        <w:t xml:space="preserve"> </w:t>
      </w:r>
      <w:r w:rsidR="001C0456" w:rsidRPr="00C94D4B">
        <w:rPr>
          <w:rFonts w:ascii="Arial Narrow" w:hAnsi="Arial Narrow"/>
        </w:rPr>
        <w:t>za spašavanje na brzim vodama i poplavama</w:t>
      </w:r>
      <w:r w:rsidRPr="00C94D4B">
        <w:rPr>
          <w:rFonts w:ascii="Arial Narrow" w:hAnsi="Arial Narrow"/>
        </w:rPr>
        <w:t xml:space="preserve"> podrazumijeva i dodjelu uvjerenja o osposobljenosti</w:t>
      </w:r>
      <w:r w:rsidR="001C0456">
        <w:rPr>
          <w:rFonts w:ascii="Arial Narrow" w:hAnsi="Arial Narrow"/>
        </w:rPr>
        <w:t xml:space="preserve"> </w:t>
      </w:r>
      <w:r w:rsidR="001C0456" w:rsidRPr="00C94D4B">
        <w:rPr>
          <w:rFonts w:ascii="Arial Narrow" w:hAnsi="Arial Narrow"/>
        </w:rPr>
        <w:t>članova tima</w:t>
      </w:r>
      <w:r w:rsidR="001C0456">
        <w:rPr>
          <w:rFonts w:ascii="Arial Narrow" w:hAnsi="Arial Narrow"/>
        </w:rPr>
        <w:t xml:space="preserve"> zaštite i spašavanja</w:t>
      </w:r>
      <w:r w:rsidR="001C0456" w:rsidRPr="00C94D4B">
        <w:rPr>
          <w:rFonts w:ascii="Arial Narrow" w:hAnsi="Arial Narrow"/>
        </w:rPr>
        <w:t xml:space="preserve"> HITRO</w:t>
      </w:r>
      <w:r w:rsidRPr="00C94D4B">
        <w:rPr>
          <w:rFonts w:ascii="Arial Narrow" w:hAnsi="Arial Narrow"/>
        </w:rPr>
        <w:t xml:space="preserve"> koji polože ispit.</w:t>
      </w:r>
    </w:p>
    <w:p w14:paraId="327EE969" w14:textId="77777777" w:rsidR="0042794E" w:rsidRDefault="0042794E" w:rsidP="004B7185">
      <w:pPr>
        <w:pStyle w:val="NoSpacing"/>
        <w:rPr>
          <w:rFonts w:ascii="Arial Narrow" w:hAnsi="Arial Narrow"/>
        </w:rPr>
      </w:pPr>
    </w:p>
    <w:p w14:paraId="319058DF" w14:textId="6D229B88" w:rsidR="0010482D" w:rsidRDefault="0010482D" w:rsidP="004B7185">
      <w:pPr>
        <w:pStyle w:val="NoSpacing"/>
        <w:rPr>
          <w:rFonts w:ascii="Arial Narrow" w:hAnsi="Arial Narrow"/>
        </w:rPr>
      </w:pPr>
    </w:p>
    <w:p w14:paraId="63B5AE5C" w14:textId="4BEEE64C" w:rsidR="00C94D4B" w:rsidRDefault="00C94D4B" w:rsidP="004B7185">
      <w:pPr>
        <w:pStyle w:val="NoSpacing"/>
        <w:rPr>
          <w:rFonts w:ascii="Arial Narrow" w:hAnsi="Arial Narrow"/>
        </w:rPr>
      </w:pPr>
    </w:p>
    <w:p w14:paraId="2705DA83" w14:textId="4AF0059A" w:rsidR="00C94D4B" w:rsidRDefault="00C94D4B" w:rsidP="004B7185">
      <w:pPr>
        <w:pStyle w:val="NoSpacing"/>
        <w:rPr>
          <w:rFonts w:ascii="Arial Narrow" w:hAnsi="Arial Narrow"/>
        </w:rPr>
      </w:pPr>
    </w:p>
    <w:p w14:paraId="7513C5C0" w14:textId="1D6AB3BE" w:rsidR="00C94D4B" w:rsidRDefault="00C94D4B" w:rsidP="004B7185">
      <w:pPr>
        <w:pStyle w:val="NoSpacing"/>
        <w:rPr>
          <w:rFonts w:ascii="Arial Narrow" w:hAnsi="Arial Narrow"/>
        </w:rPr>
      </w:pPr>
    </w:p>
    <w:p w14:paraId="217E41E3" w14:textId="03B26E58" w:rsidR="00405F0F" w:rsidRDefault="00405F0F" w:rsidP="004B7185">
      <w:pPr>
        <w:pStyle w:val="NoSpacing"/>
        <w:rPr>
          <w:rFonts w:ascii="Arial Narrow" w:hAnsi="Arial Narrow"/>
        </w:rPr>
      </w:pPr>
    </w:p>
    <w:p w14:paraId="6F3FE761" w14:textId="77777777" w:rsidR="00405F0F" w:rsidRDefault="00405F0F" w:rsidP="004B7185">
      <w:pPr>
        <w:pStyle w:val="NoSpacing"/>
        <w:rPr>
          <w:rFonts w:ascii="Arial Narrow" w:hAnsi="Arial Narrow"/>
        </w:rPr>
      </w:pPr>
    </w:p>
    <w:p w14:paraId="138A9701" w14:textId="1D4D598B" w:rsidR="00C94D4B" w:rsidRDefault="00C94D4B" w:rsidP="004B7185">
      <w:pPr>
        <w:pStyle w:val="NoSpacing"/>
        <w:rPr>
          <w:rFonts w:ascii="Arial Narrow" w:hAnsi="Arial Narrow"/>
        </w:rPr>
      </w:pPr>
    </w:p>
    <w:p w14:paraId="3B70E464" w14:textId="609A85F6" w:rsidR="00C94D4B" w:rsidRDefault="00C94D4B" w:rsidP="004B7185">
      <w:pPr>
        <w:pStyle w:val="NoSpacing"/>
        <w:rPr>
          <w:rFonts w:ascii="Arial Narrow" w:hAnsi="Arial Narrow"/>
        </w:rPr>
      </w:pPr>
    </w:p>
    <w:p w14:paraId="23121CAA" w14:textId="08E267A0" w:rsidR="00405F0F" w:rsidRDefault="00405F0F" w:rsidP="004B7185">
      <w:pPr>
        <w:pStyle w:val="NoSpacing"/>
        <w:rPr>
          <w:rFonts w:ascii="Arial Narrow" w:hAnsi="Arial Narrow"/>
        </w:rPr>
      </w:pPr>
    </w:p>
    <w:p w14:paraId="70AE0BA3" w14:textId="600153FD" w:rsidR="00405F0F" w:rsidRDefault="00405F0F" w:rsidP="004B7185">
      <w:pPr>
        <w:pStyle w:val="NoSpacing"/>
        <w:rPr>
          <w:rFonts w:ascii="Arial Narrow" w:hAnsi="Arial Narrow"/>
        </w:rPr>
      </w:pPr>
    </w:p>
    <w:p w14:paraId="2E0000C8" w14:textId="512AB366" w:rsidR="00405F0F" w:rsidRDefault="00405F0F" w:rsidP="004B7185">
      <w:pPr>
        <w:pStyle w:val="NoSpacing"/>
        <w:rPr>
          <w:rFonts w:ascii="Arial Narrow" w:hAnsi="Arial Narrow"/>
        </w:rPr>
      </w:pPr>
    </w:p>
    <w:p w14:paraId="6E31397A" w14:textId="7176ECF6" w:rsidR="00405F0F" w:rsidRDefault="00405F0F" w:rsidP="004B7185">
      <w:pPr>
        <w:pStyle w:val="NoSpacing"/>
        <w:rPr>
          <w:rFonts w:ascii="Arial Narrow" w:hAnsi="Arial Narrow"/>
        </w:rPr>
      </w:pPr>
    </w:p>
    <w:p w14:paraId="7A6D8C14" w14:textId="57A3DF10" w:rsidR="00405F0F" w:rsidRDefault="00405F0F" w:rsidP="004B7185">
      <w:pPr>
        <w:pStyle w:val="NoSpacing"/>
        <w:rPr>
          <w:rFonts w:ascii="Arial Narrow" w:hAnsi="Arial Narrow"/>
        </w:rPr>
      </w:pPr>
    </w:p>
    <w:p w14:paraId="44B15622" w14:textId="624230B7" w:rsidR="00405F0F" w:rsidRDefault="00405F0F" w:rsidP="004B7185">
      <w:pPr>
        <w:pStyle w:val="NoSpacing"/>
        <w:rPr>
          <w:rFonts w:ascii="Arial Narrow" w:hAnsi="Arial Narrow"/>
        </w:rPr>
      </w:pPr>
    </w:p>
    <w:p w14:paraId="2053B892" w14:textId="46DC7595" w:rsidR="00405F0F" w:rsidRDefault="00405F0F" w:rsidP="004B7185">
      <w:pPr>
        <w:pStyle w:val="NoSpacing"/>
        <w:rPr>
          <w:rFonts w:ascii="Arial Narrow" w:hAnsi="Arial Narrow"/>
        </w:rPr>
      </w:pPr>
    </w:p>
    <w:p w14:paraId="1297A5FB" w14:textId="77777777" w:rsidR="00405F0F" w:rsidRDefault="00405F0F" w:rsidP="004B7185">
      <w:pPr>
        <w:pStyle w:val="NoSpacing"/>
        <w:rPr>
          <w:rFonts w:ascii="Arial Narrow" w:hAnsi="Arial Narrow"/>
        </w:rPr>
      </w:pPr>
    </w:p>
    <w:p w14:paraId="14342E84" w14:textId="72F30437" w:rsidR="00C94D4B" w:rsidRDefault="00C94D4B" w:rsidP="004B7185">
      <w:pPr>
        <w:pStyle w:val="NoSpacing"/>
        <w:rPr>
          <w:rFonts w:ascii="Arial Narrow" w:hAnsi="Arial Narrow"/>
        </w:rPr>
      </w:pPr>
    </w:p>
    <w:p w14:paraId="6FF5B314" w14:textId="1FC87AB7" w:rsidR="00C94D4B" w:rsidRDefault="00C94D4B" w:rsidP="004B7185">
      <w:pPr>
        <w:pStyle w:val="NoSpacing"/>
        <w:rPr>
          <w:rFonts w:ascii="Arial Narrow" w:hAnsi="Arial Narrow"/>
        </w:rPr>
      </w:pPr>
    </w:p>
    <w:p w14:paraId="69188297" w14:textId="41CB6A79" w:rsidR="00C94D4B" w:rsidRDefault="00C94D4B" w:rsidP="004B7185">
      <w:pPr>
        <w:pStyle w:val="NoSpacing"/>
        <w:rPr>
          <w:rFonts w:ascii="Arial Narrow" w:hAnsi="Arial Narrow"/>
        </w:rPr>
      </w:pPr>
    </w:p>
    <w:p w14:paraId="3EA8DCC9" w14:textId="754C2C68" w:rsidR="004B7185" w:rsidRDefault="004B7185" w:rsidP="0010482D">
      <w:pPr>
        <w:pStyle w:val="Heading1"/>
        <w:spacing w:before="0"/>
      </w:pPr>
      <w:bookmarkStart w:id="14" w:name="_Toc24699119"/>
      <w:r w:rsidRPr="00604E4A">
        <w:lastRenderedPageBreak/>
        <w:t xml:space="preserve">Prilog br. </w:t>
      </w:r>
      <w:r w:rsidR="00BB715F">
        <w:t>2</w:t>
      </w:r>
      <w:r w:rsidRPr="00604E4A">
        <w:t xml:space="preserve">. </w:t>
      </w:r>
      <w:r w:rsidR="00BB715F">
        <w:t>Ponudbeni list</w:t>
      </w:r>
      <w:bookmarkEnd w:id="14"/>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1C54148E"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Pr>
          <w:rFonts w:ascii="Arial Narrow" w:hAnsi="Arial Narrow"/>
          <w:b/>
          <w:bCs/>
        </w:rPr>
        <w:t>JN-</w:t>
      </w:r>
      <w:r w:rsidR="00AA2691">
        <w:rPr>
          <w:rFonts w:ascii="Arial Narrow" w:hAnsi="Arial Narrow"/>
          <w:b/>
          <w:bCs/>
        </w:rPr>
        <w:t>10</w:t>
      </w:r>
      <w:r>
        <w:rPr>
          <w:rFonts w:ascii="Arial Narrow" w:hAnsi="Arial Narrow"/>
          <w:b/>
          <w:bCs/>
        </w:rPr>
        <w:t>/20</w:t>
      </w:r>
      <w:r w:rsidR="0076104A">
        <w:rPr>
          <w:rFonts w:ascii="Arial Narrow" w:hAnsi="Arial Narrow"/>
          <w:b/>
          <w:bCs/>
        </w:rPr>
        <w:t>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11092021" w14:textId="71E037C1" w:rsidR="00BB715F" w:rsidRDefault="00EC1D13" w:rsidP="00BB715F">
      <w:pPr>
        <w:pStyle w:val="NoSpacing"/>
        <w:ind w:left="360"/>
        <w:jc w:val="left"/>
        <w:rPr>
          <w:rFonts w:ascii="Arial Narrow" w:hAnsi="Arial Narrow"/>
        </w:rPr>
      </w:pPr>
      <w:r w:rsidRPr="00EC1D13">
        <w:rPr>
          <w:rFonts w:ascii="Arial Narrow" w:hAnsi="Arial Narrow"/>
        </w:rPr>
        <w:t xml:space="preserve">USLUGE OSPOSOBLJAVANJA ZA SPAŠAVANJE IZ POPLAVA </w:t>
      </w:r>
      <w:r w:rsidR="00BB715F" w:rsidRPr="00BB715F">
        <w:rPr>
          <w:rFonts w:ascii="Arial Narrow" w:hAnsi="Arial Narrow"/>
        </w:rPr>
        <w:t>- PROJEKT HITRO S</w:t>
      </w:r>
      <w:r>
        <w:rPr>
          <w:rFonts w:ascii="Arial Narrow" w:hAnsi="Arial Narrow"/>
        </w:rPr>
        <w:t>LO</w:t>
      </w:r>
      <w:r w:rsidR="00BB715F" w:rsidRPr="00BB715F">
        <w:rPr>
          <w:rFonts w:ascii="Arial Narrow" w:hAnsi="Arial Narrow"/>
        </w:rPr>
        <w:t>-HR445 U SKLOPU PROGRAMA SURADNJE INTERREG V-A SLOVENIJA</w:t>
      </w:r>
      <w:r w:rsidR="004178EA">
        <w:rPr>
          <w:rFonts w:ascii="Arial Narrow" w:hAnsi="Arial Narrow"/>
        </w:rPr>
        <w:t>-</w:t>
      </w:r>
      <w:r w:rsidR="00BB715F" w:rsidRPr="00BB715F">
        <w:rPr>
          <w:rFonts w:ascii="Arial Narrow" w:hAnsi="Arial Narrow"/>
        </w:rPr>
        <w:t>HRVATSKA 2014. – 2020.</w:t>
      </w:r>
      <w:r w:rsidR="00AC1549">
        <w:rPr>
          <w:rFonts w:ascii="Arial Narrow" w:hAnsi="Arial Narrow"/>
        </w:rPr>
        <w:t>; JN-</w:t>
      </w:r>
      <w:r w:rsidR="00AA2691">
        <w:rPr>
          <w:rFonts w:ascii="Arial Narrow" w:hAnsi="Arial Narrow"/>
        </w:rPr>
        <w:t>10</w:t>
      </w:r>
      <w:r w:rsidR="0076104A">
        <w:rPr>
          <w:rFonts w:ascii="Arial Narrow" w:hAnsi="Arial Narrow"/>
        </w:rPr>
        <w:t>/</w:t>
      </w:r>
      <w:r w:rsidR="00AC1549">
        <w:rPr>
          <w:rFonts w:ascii="Arial Narrow" w:hAnsi="Arial Narrow"/>
        </w:rPr>
        <w:t>20</w:t>
      </w:r>
      <w:r w:rsidR="0076104A">
        <w:rPr>
          <w:rFonts w:ascii="Arial Narrow" w:hAnsi="Arial Narrow"/>
        </w:rPr>
        <w:t>20</w:t>
      </w:r>
      <w:r w:rsidR="00AA2691">
        <w:rPr>
          <w:rFonts w:ascii="Arial Narrow" w:hAnsi="Arial Narrow"/>
        </w:rPr>
        <w:t>.</w:t>
      </w:r>
    </w:p>
    <w:p w14:paraId="18F3B622" w14:textId="7D09CD18" w:rsidR="00CA044C" w:rsidRDefault="00CA044C" w:rsidP="00CA044C">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385A9A97"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Nakon što smo proučili Poziv za dostav</w:t>
      </w:r>
      <w:r w:rsidR="008C03E6">
        <w:rPr>
          <w:rFonts w:ascii="Arial Narrow" w:eastAsia="Calibri" w:hAnsi="Arial Narrow" w:cs="Arial"/>
        </w:rPr>
        <w:t>u ponude JN-</w:t>
      </w:r>
      <w:r w:rsidR="00AA2691">
        <w:rPr>
          <w:rFonts w:ascii="Arial Narrow" w:eastAsia="Calibri" w:hAnsi="Arial Narrow" w:cs="Arial"/>
        </w:rPr>
        <w:t>10</w:t>
      </w:r>
      <w:r w:rsidR="008C03E6">
        <w:rPr>
          <w:rFonts w:ascii="Arial Narrow" w:eastAsia="Calibri" w:hAnsi="Arial Narrow" w:cs="Arial"/>
        </w:rPr>
        <w:t>/20</w:t>
      </w:r>
      <w:r w:rsidR="00EC1D13">
        <w:rPr>
          <w:rFonts w:ascii="Arial Narrow" w:eastAsia="Calibri" w:hAnsi="Arial Narrow" w:cs="Arial"/>
        </w:rPr>
        <w:t>20</w:t>
      </w:r>
      <w:r w:rsidR="008C03E6">
        <w:rPr>
          <w:rFonts w:ascii="Arial Narrow" w:eastAsia="Calibri" w:hAnsi="Arial Narrow" w:cs="Arial"/>
        </w:rPr>
        <w:t xml:space="preserve"> nudimo usluge osposobljavanja</w:t>
      </w:r>
      <w:r w:rsidRPr="00B10B38">
        <w:rPr>
          <w:rFonts w:ascii="Arial Narrow" w:eastAsia="Calibri" w:hAnsi="Arial Narrow" w:cs="Arial"/>
        </w:rPr>
        <w:t xml:space="preserve"> za </w:t>
      </w:r>
      <w:r w:rsidR="00EC1D13">
        <w:rPr>
          <w:rFonts w:ascii="Arial Narrow" w:eastAsia="Calibri" w:hAnsi="Arial Narrow" w:cs="Arial"/>
        </w:rPr>
        <w:t>spašavanje iz poplava</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3E91EBF5" w:rsidR="00AC1549" w:rsidRDefault="00AC1549" w:rsidP="00AC1549">
      <w:pPr>
        <w:spacing w:after="0" w:line="240" w:lineRule="auto"/>
        <w:ind w:left="426" w:right="-11"/>
        <w:jc w:val="both"/>
        <w:rPr>
          <w:rFonts w:eastAsia="Calibri" w:cs="Arial"/>
          <w:i/>
        </w:rPr>
      </w:pPr>
      <w:r w:rsidRPr="00AC1549">
        <w:rPr>
          <w:rFonts w:eastAsia="Calibri" w:cs="Arial"/>
          <w:i/>
        </w:rPr>
        <w:tab/>
        <w:t>U____________, __________ 20</w:t>
      </w:r>
      <w:r w:rsidR="00C52732">
        <w:rPr>
          <w:rFonts w:eastAsia="Calibri" w:cs="Arial"/>
          <w:i/>
        </w:rPr>
        <w:t>20</w:t>
      </w:r>
      <w:r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77777777" w:rsidR="00C34258" w:rsidRPr="005C23C0" w:rsidRDefault="00C34258" w:rsidP="005C23C0">
      <w:pPr>
        <w:pStyle w:val="Heading1"/>
      </w:pPr>
      <w:r w:rsidRPr="005C23C0">
        <w:lastRenderedPageBreak/>
        <w:t>Prilog br. 3. – Troškovnik</w:t>
      </w:r>
    </w:p>
    <w:p w14:paraId="0DC9FC49" w14:textId="351496AD"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Pr="00C52732">
        <w:rPr>
          <w:rFonts w:cs="Arial"/>
          <w:b/>
          <w:i/>
        </w:rPr>
        <w:t xml:space="preserve"> </w:t>
      </w:r>
      <w:r w:rsidRPr="00C52732">
        <w:rPr>
          <w:rFonts w:cs="Arial"/>
          <w:b/>
        </w:rPr>
        <w:t xml:space="preserve">NABAVA </w:t>
      </w:r>
      <w:r w:rsidR="00C52732" w:rsidRPr="00C52732">
        <w:rPr>
          <w:b/>
          <w:bCs/>
        </w:rPr>
        <w:t>USLUGA OSPOSOBLJAVANJA ČLANOVA ZAJEDNIČKOG OPERATIVNOG TIMA ZAŠTITE I SPAŠAVANJA HITRO ZA SPAŠAVANJE U POPLAVAMA</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77777777" w:rsidR="00C34258" w:rsidRPr="00061A6E" w:rsidRDefault="00C34258">
            <w:pPr>
              <w:jc w:val="center"/>
              <w:rPr>
                <w:rFonts w:eastAsia="Calibri" w:cs="Arial"/>
                <w:b/>
                <w:bCs/>
                <w:sz w:val="20"/>
                <w:szCs w:val="18"/>
                <w:lang w:eastAsia="hr-HR"/>
              </w:rPr>
            </w:pPr>
            <w:r w:rsidRPr="00061A6E">
              <w:rPr>
                <w:rFonts w:cs="Arial"/>
                <w:b/>
                <w:sz w:val="20"/>
                <w:szCs w:val="18"/>
                <w:lang w:eastAsia="hr-HR"/>
              </w:rPr>
              <w:t>(u kunama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77777777" w:rsidR="00C34258" w:rsidRPr="00061A6E" w:rsidRDefault="00C34258">
            <w:pPr>
              <w:jc w:val="center"/>
              <w:rPr>
                <w:rFonts w:eastAsia="Calibri" w:cs="Arial"/>
                <w:b/>
                <w:bCs/>
                <w:sz w:val="20"/>
                <w:szCs w:val="18"/>
                <w:lang w:eastAsia="hr-HR"/>
              </w:rPr>
            </w:pPr>
            <w:r w:rsidRPr="00061A6E">
              <w:rPr>
                <w:rFonts w:cs="Arial"/>
                <w:b/>
                <w:sz w:val="20"/>
                <w:szCs w:val="18"/>
                <w:lang w:eastAsia="hr-HR"/>
              </w:rPr>
              <w:t>(u kunama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C34258" w14:paraId="5409D54C" w14:textId="77777777" w:rsidTr="00AC1549">
        <w:trPr>
          <w:trHeight w:val="1199"/>
          <w:jc w:val="center"/>
        </w:trPr>
        <w:tc>
          <w:tcPr>
            <w:tcW w:w="689" w:type="dxa"/>
            <w:tcBorders>
              <w:top w:val="nil"/>
              <w:left w:val="single" w:sz="8" w:space="0" w:color="auto"/>
              <w:bottom w:val="single" w:sz="8" w:space="0" w:color="000000"/>
              <w:right w:val="single" w:sz="8" w:space="0" w:color="auto"/>
            </w:tcBorders>
            <w:shd w:val="clear" w:color="auto" w:fill="FFFFFF"/>
            <w:noWrap/>
            <w:vAlign w:val="center"/>
            <w:hideMark/>
          </w:tcPr>
          <w:p w14:paraId="6138E87A" w14:textId="77777777" w:rsidR="00C34258" w:rsidRPr="00061A6E" w:rsidRDefault="00C34258">
            <w:pPr>
              <w:jc w:val="center"/>
              <w:rPr>
                <w:rFonts w:eastAsia="Calibri" w:cs="Arial"/>
                <w:i/>
                <w:lang w:eastAsia="hr-HR"/>
              </w:rPr>
            </w:pPr>
            <w:r w:rsidRPr="00061A6E">
              <w:rPr>
                <w:rFonts w:cs="Arial"/>
                <w:i/>
                <w:lang w:eastAsia="hr-HR"/>
              </w:rPr>
              <w:t>1.</w:t>
            </w:r>
          </w:p>
        </w:tc>
        <w:tc>
          <w:tcPr>
            <w:tcW w:w="4146" w:type="dxa"/>
            <w:tcBorders>
              <w:top w:val="nil"/>
              <w:left w:val="nil"/>
              <w:bottom w:val="single" w:sz="4" w:space="0" w:color="auto"/>
              <w:right w:val="single" w:sz="8" w:space="0" w:color="auto"/>
            </w:tcBorders>
            <w:shd w:val="clear" w:color="auto" w:fill="FFFFFF"/>
            <w:vAlign w:val="center"/>
            <w:hideMark/>
          </w:tcPr>
          <w:p w14:paraId="5F3B7F83" w14:textId="5089E2D5" w:rsidR="00C34258" w:rsidRPr="00061A6E" w:rsidRDefault="00C52732" w:rsidP="00C52732">
            <w:pPr>
              <w:jc w:val="both"/>
              <w:rPr>
                <w:rFonts w:eastAsia="Calibri" w:cs="Arial"/>
                <w:i/>
                <w:iCs/>
                <w:lang w:eastAsia="hr-HR"/>
              </w:rPr>
            </w:pPr>
            <w:r>
              <w:rPr>
                <w:rFonts w:cs="Arial"/>
              </w:rPr>
              <w:t>U</w:t>
            </w:r>
            <w:r w:rsidRPr="00C52732">
              <w:rPr>
                <w:rFonts w:cs="Arial"/>
              </w:rPr>
              <w:t xml:space="preserve">sluge osposobljavanja za spašavanje iz poplava - </w:t>
            </w:r>
            <w:r>
              <w:rPr>
                <w:rFonts w:cs="Arial"/>
              </w:rPr>
              <w:t>p</w:t>
            </w:r>
            <w:r w:rsidRPr="00C52732">
              <w:rPr>
                <w:rFonts w:cs="Arial"/>
              </w:rPr>
              <w:t>rojekt HITRO SLO-HR445 u sklopu programa suradnje INTERREG V-A SLOVENIJA HRVATSKA 2014. – 2020.</w:t>
            </w:r>
            <w:r w:rsidR="00C34258" w:rsidRPr="00061A6E">
              <w:rPr>
                <w:rFonts w:cs="Arial"/>
              </w:rPr>
              <w:t xml:space="preserve">, sukladno Opisu traženih usluga (Prilog br. 1.) </w:t>
            </w:r>
          </w:p>
        </w:tc>
        <w:tc>
          <w:tcPr>
            <w:tcW w:w="1229" w:type="dxa"/>
            <w:tcBorders>
              <w:top w:val="nil"/>
              <w:left w:val="nil"/>
              <w:bottom w:val="single" w:sz="4" w:space="0" w:color="auto"/>
              <w:right w:val="single" w:sz="4" w:space="0" w:color="auto"/>
            </w:tcBorders>
            <w:shd w:val="clear" w:color="auto" w:fill="FFFFFF"/>
            <w:vAlign w:val="center"/>
            <w:hideMark/>
          </w:tcPr>
          <w:p w14:paraId="0897B3B6" w14:textId="029BD80F" w:rsidR="00C34258" w:rsidRPr="00061A6E" w:rsidRDefault="00EE6641">
            <w:pPr>
              <w:jc w:val="center"/>
              <w:rPr>
                <w:rFonts w:eastAsia="Calibri" w:cs="Arial"/>
                <w:i/>
                <w:color w:val="00B0F0"/>
                <w:lang w:eastAsia="hr-HR"/>
              </w:rPr>
            </w:pPr>
            <w:r w:rsidRPr="00061A6E">
              <w:rPr>
                <w:rFonts w:cs="Arial"/>
                <w:i/>
                <w:lang w:eastAsia="hr-HR"/>
              </w:rPr>
              <w:t>član</w:t>
            </w:r>
          </w:p>
        </w:tc>
        <w:tc>
          <w:tcPr>
            <w:tcW w:w="873" w:type="dxa"/>
            <w:tcBorders>
              <w:top w:val="nil"/>
              <w:left w:val="single" w:sz="4" w:space="0" w:color="auto"/>
              <w:bottom w:val="single" w:sz="4" w:space="0" w:color="auto"/>
              <w:right w:val="single" w:sz="8" w:space="0" w:color="auto"/>
            </w:tcBorders>
            <w:shd w:val="clear" w:color="auto" w:fill="FFFFFF"/>
            <w:vAlign w:val="center"/>
            <w:hideMark/>
          </w:tcPr>
          <w:p w14:paraId="3ED60EE8" w14:textId="05C0C032" w:rsidR="00C34258" w:rsidRPr="00061A6E" w:rsidRDefault="00C52732">
            <w:pPr>
              <w:jc w:val="center"/>
              <w:rPr>
                <w:rFonts w:eastAsia="Calibri" w:cs="Arial"/>
                <w:i/>
                <w:lang w:eastAsia="hr-HR"/>
              </w:rPr>
            </w:pPr>
            <w:r>
              <w:rPr>
                <w:rFonts w:eastAsia="Calibri" w:cs="Arial"/>
                <w:i/>
                <w:lang w:eastAsia="hr-HR"/>
              </w:rPr>
              <w:t>16</w:t>
            </w:r>
          </w:p>
        </w:tc>
        <w:tc>
          <w:tcPr>
            <w:tcW w:w="1904" w:type="dxa"/>
            <w:tcBorders>
              <w:top w:val="nil"/>
              <w:left w:val="single" w:sz="8" w:space="0" w:color="auto"/>
              <w:bottom w:val="single" w:sz="8" w:space="0" w:color="000000"/>
              <w:right w:val="single" w:sz="8" w:space="0" w:color="auto"/>
            </w:tcBorders>
            <w:shd w:val="clear" w:color="auto" w:fill="FFFFFF"/>
            <w:vAlign w:val="center"/>
          </w:tcPr>
          <w:p w14:paraId="3506A031" w14:textId="77777777" w:rsidR="00C34258" w:rsidRPr="00061A6E" w:rsidRDefault="00C34258">
            <w:pPr>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C34258" w:rsidRPr="00061A6E" w:rsidRDefault="00C34258"/>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77777777" w:rsidR="00C34258" w:rsidRPr="00061A6E" w:rsidRDefault="00C34258">
            <w:pPr>
              <w:jc w:val="right"/>
              <w:rPr>
                <w:rFonts w:eastAsia="Calibri" w:cs="Arial"/>
                <w:sz w:val="24"/>
                <w:szCs w:val="24"/>
                <w:lang w:eastAsia="hr-HR"/>
              </w:rPr>
            </w:pPr>
            <w:r w:rsidRPr="00061A6E">
              <w:rPr>
                <w:rFonts w:cs="Arial"/>
                <w:sz w:val="24"/>
                <w:szCs w:val="24"/>
              </w:rPr>
              <w:t>SVEUKUPNA CIJENA USLUGE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77777777" w:rsidR="00C34258" w:rsidRPr="00061A6E" w:rsidRDefault="00C34258">
            <w:pPr>
              <w:jc w:val="right"/>
              <w:rPr>
                <w:rFonts w:eastAsia="Calibri" w:cs="Arial"/>
                <w:sz w:val="24"/>
                <w:szCs w:val="24"/>
                <w:lang w:eastAsia="hr-HR"/>
              </w:rPr>
            </w:pPr>
            <w:r w:rsidRPr="00061A6E">
              <w:rPr>
                <w:rFonts w:cs="Arial"/>
                <w:sz w:val="24"/>
                <w:szCs w:val="24"/>
              </w:rPr>
              <w:t xml:space="preserve">SVEUKUPNA CIJENA USLUGE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645ECE4E" w14:textId="77777777" w:rsidR="00AC1549" w:rsidRDefault="00AC1549" w:rsidP="00AC1549">
      <w:pPr>
        <w:spacing w:after="0" w:line="240" w:lineRule="auto"/>
        <w:ind w:left="426" w:right="-11"/>
        <w:jc w:val="both"/>
        <w:rPr>
          <w:rFonts w:eastAsia="Calibri" w:cs="Arial"/>
          <w:i/>
        </w:rPr>
      </w:pPr>
      <w:bookmarkStart w:id="15" w:name="_Hlk24713115"/>
    </w:p>
    <w:p w14:paraId="1C20EA88" w14:textId="0F6ADD50" w:rsidR="00AC1549" w:rsidRPr="00AC1549" w:rsidRDefault="00AC1549" w:rsidP="00AC1549">
      <w:pPr>
        <w:spacing w:after="0" w:line="240" w:lineRule="auto"/>
        <w:ind w:left="426" w:right="-11"/>
        <w:jc w:val="both"/>
        <w:rPr>
          <w:rFonts w:eastAsia="Calibri" w:cs="Arial"/>
          <w:i/>
        </w:rPr>
      </w:pPr>
      <w:r w:rsidRPr="00AC1549">
        <w:rPr>
          <w:rFonts w:eastAsia="Calibri" w:cs="Arial"/>
          <w:i/>
        </w:rPr>
        <w:t>U____________, __________ 20</w:t>
      </w:r>
      <w:r w:rsidR="00C52732">
        <w:rPr>
          <w:rFonts w:eastAsia="Calibri" w:cs="Arial"/>
          <w:i/>
        </w:rPr>
        <w:t>20</w:t>
      </w:r>
      <w:r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15"/>
    <w:p w14:paraId="70AF9CD7" w14:textId="6F2A44CE" w:rsidR="00AC1549" w:rsidRDefault="00AC1549" w:rsidP="00C34258"/>
    <w:p w14:paraId="439E94D6" w14:textId="35C0B547" w:rsidR="0010482D" w:rsidRDefault="0010482D" w:rsidP="00C34258"/>
    <w:p w14:paraId="3CF72EF9" w14:textId="36288A63" w:rsidR="0010482D" w:rsidRDefault="0010482D" w:rsidP="00C34258"/>
    <w:p w14:paraId="4C51CAD6" w14:textId="21C021C5" w:rsidR="0010482D" w:rsidRDefault="0010482D" w:rsidP="00C34258"/>
    <w:p w14:paraId="62DC3C8F" w14:textId="7CB32374" w:rsidR="0010482D" w:rsidRDefault="0010482D" w:rsidP="00C34258"/>
    <w:p w14:paraId="7F640BC7" w14:textId="12117946" w:rsidR="0010482D" w:rsidRDefault="0010482D" w:rsidP="00C34258"/>
    <w:p w14:paraId="43662C33" w14:textId="280B8A2A" w:rsidR="0010482D" w:rsidRDefault="0010482D" w:rsidP="00C34258"/>
    <w:p w14:paraId="5DC04419" w14:textId="77777777" w:rsidR="0010482D" w:rsidRDefault="0010482D" w:rsidP="00C34258"/>
    <w:p w14:paraId="42B3D783" w14:textId="61E84220" w:rsidR="00F00ECE" w:rsidRPr="00F00ECE" w:rsidRDefault="00C34258" w:rsidP="00F00ECE">
      <w:pPr>
        <w:pStyle w:val="Heading1"/>
      </w:pPr>
      <w:bookmarkStart w:id="16" w:name="_Toc24699120"/>
      <w:r>
        <w:lastRenderedPageBreak/>
        <w:t>Prilog br. 4</w:t>
      </w:r>
      <w:r w:rsidR="000E113A">
        <w:t xml:space="preserve">. </w:t>
      </w:r>
      <w:r w:rsidR="00F00ECE" w:rsidRPr="00F00ECE">
        <w:t>Izjava o nekažnjavanju</w:t>
      </w:r>
      <w:bookmarkEnd w:id="16"/>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Ja,_______________________ iz___________________, osobna iskaznica br: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5D54E156"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Pr>
          <w:rFonts w:ascii="Arial Narrow" w:hAnsi="Arial Narrow"/>
        </w:rPr>
        <w:t>zastupanje organizacije</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1F753789" w:rsidR="00F00ECE" w:rsidRPr="00F00ECE" w:rsidRDefault="00FF2329" w:rsidP="0044424F">
      <w:pPr>
        <w:pStyle w:val="NoSpacing"/>
        <w:spacing w:before="0" w:after="0"/>
        <w:jc w:val="center"/>
        <w:rPr>
          <w:rFonts w:ascii="Arial Narrow" w:hAnsi="Arial Narrow"/>
        </w:rPr>
      </w:pPr>
      <w:r>
        <w:rPr>
          <w:rFonts w:ascii="Arial Narrow" w:hAnsi="Arial Narrow"/>
        </w:rPr>
        <w:t>(naziv organizacije</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2F9BC6D9" w:rsidR="0044424F" w:rsidRPr="00AC1549" w:rsidRDefault="0044424F" w:rsidP="0044424F">
      <w:pPr>
        <w:spacing w:after="0" w:line="240" w:lineRule="auto"/>
        <w:ind w:left="426" w:right="-11"/>
        <w:jc w:val="both"/>
        <w:rPr>
          <w:rFonts w:eastAsia="Calibri" w:cs="Arial"/>
          <w:i/>
        </w:rPr>
      </w:pPr>
      <w:r w:rsidRPr="00AC1549">
        <w:rPr>
          <w:rFonts w:eastAsia="Calibri" w:cs="Arial"/>
          <w:i/>
        </w:rPr>
        <w:t>U____________, __________ 20</w:t>
      </w:r>
      <w:r w:rsidR="00C52732">
        <w:rPr>
          <w:rFonts w:eastAsia="Calibri" w:cs="Arial"/>
          <w:i/>
        </w:rPr>
        <w:t>20</w:t>
      </w:r>
      <w:r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0482D">
      <w:headerReference w:type="even" r:id="rId14"/>
      <w:headerReference w:type="default" r:id="rId15"/>
      <w:footerReference w:type="default" r:id="rId16"/>
      <w:headerReference w:type="first" r:id="rId17"/>
      <w:footerReference w:type="first" r:id="rId18"/>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4584" w14:textId="77777777" w:rsidR="00156F96" w:rsidRDefault="00156F96" w:rsidP="00CE5D22">
      <w:pPr>
        <w:spacing w:after="0" w:line="240" w:lineRule="auto"/>
      </w:pPr>
      <w:r>
        <w:separator/>
      </w:r>
    </w:p>
  </w:endnote>
  <w:endnote w:type="continuationSeparator" w:id="0">
    <w:p w14:paraId="5182130A" w14:textId="77777777" w:rsidR="00156F96" w:rsidRDefault="00156F96"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857E41" w:rsidRDefault="00857E41">
    <w:pPr>
      <w:pStyle w:val="Footer"/>
    </w:pPr>
  </w:p>
  <w:p w14:paraId="1729D9D3" w14:textId="78F02159" w:rsidR="00857E41" w:rsidRDefault="0085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10482D" w:rsidRDefault="0010482D">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10482D" w:rsidRDefault="0010482D">
    <w:pPr>
      <w:pStyle w:val="Footer"/>
    </w:pPr>
  </w:p>
  <w:p w14:paraId="3F612A21" w14:textId="77777777" w:rsidR="0010482D" w:rsidRDefault="00104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10AF" w14:textId="77777777" w:rsidR="00156F96" w:rsidRDefault="00156F96" w:rsidP="00CE5D22">
      <w:pPr>
        <w:spacing w:after="0" w:line="240" w:lineRule="auto"/>
      </w:pPr>
      <w:r>
        <w:separator/>
      </w:r>
    </w:p>
  </w:footnote>
  <w:footnote w:type="continuationSeparator" w:id="0">
    <w:p w14:paraId="7E97F738" w14:textId="77777777" w:rsidR="00156F96" w:rsidRDefault="00156F96"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CF2E" w14:textId="6AA9AF73" w:rsidR="00C8020D" w:rsidRDefault="00C80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0ABCB848" w:rsidR="00C3735E" w:rsidRDefault="0010482D" w:rsidP="00C3735E">
    <w:pPr>
      <w:pStyle w:val="Header"/>
      <w:jc w:val="right"/>
    </w:pPr>
    <w:r>
      <w:rPr>
        <w:noProof/>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00C3735E"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5A2A78F8" w:rsidR="00C3735E" w:rsidRDefault="00C3735E" w:rsidP="00C3735E">
                          <w:pPr>
                            <w:pStyle w:val="Default"/>
                            <w:jc w:val="center"/>
                            <w:rPr>
                              <w:color w:val="auto"/>
                              <w:sz w:val="16"/>
                              <w:szCs w:val="16"/>
                            </w:rPr>
                          </w:pPr>
                          <w:r>
                            <w:rPr>
                              <w:b/>
                              <w:bCs/>
                              <w:color w:val="auto"/>
                              <w:sz w:val="16"/>
                              <w:szCs w:val="16"/>
                            </w:rPr>
                            <w:t xml:space="preserve">Evidencijski broj nabave: </w:t>
                          </w:r>
                          <w:r w:rsidR="0059483E" w:rsidRPr="0059483E">
                            <w:rPr>
                              <w:b/>
                              <w:bCs/>
                              <w:color w:val="auto"/>
                              <w:sz w:val="16"/>
                              <w:szCs w:val="16"/>
                            </w:rPr>
                            <w:t>JN-</w:t>
                          </w:r>
                          <w:r w:rsidR="00871A40">
                            <w:rPr>
                              <w:b/>
                              <w:bCs/>
                              <w:color w:val="auto"/>
                              <w:sz w:val="16"/>
                              <w:szCs w:val="16"/>
                            </w:rPr>
                            <w:t>10</w:t>
                          </w:r>
                          <w:r w:rsidR="0059483E" w:rsidRPr="0059483E">
                            <w:rPr>
                              <w:b/>
                              <w:bCs/>
                              <w:color w:val="auto"/>
                              <w:sz w:val="16"/>
                              <w:szCs w:val="16"/>
                            </w:rPr>
                            <w:t>/20</w:t>
                          </w:r>
                          <w:r w:rsidR="009E37E5">
                            <w:rPr>
                              <w:b/>
                              <w:bCs/>
                              <w:color w:val="auto"/>
                              <w:sz w:val="16"/>
                              <w:szCs w:val="16"/>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5A2A78F8" w:rsidR="00C3735E" w:rsidRDefault="00C3735E" w:rsidP="00C3735E">
                    <w:pPr>
                      <w:pStyle w:val="Default"/>
                      <w:jc w:val="center"/>
                      <w:rPr>
                        <w:color w:val="auto"/>
                        <w:sz w:val="16"/>
                        <w:szCs w:val="16"/>
                      </w:rPr>
                    </w:pPr>
                    <w:r>
                      <w:rPr>
                        <w:b/>
                        <w:bCs/>
                        <w:color w:val="auto"/>
                        <w:sz w:val="16"/>
                        <w:szCs w:val="16"/>
                      </w:rPr>
                      <w:t xml:space="preserve">Evidencijski broj nabave: </w:t>
                    </w:r>
                    <w:r w:rsidR="0059483E" w:rsidRPr="0059483E">
                      <w:rPr>
                        <w:b/>
                        <w:bCs/>
                        <w:color w:val="auto"/>
                        <w:sz w:val="16"/>
                        <w:szCs w:val="16"/>
                      </w:rPr>
                      <w:t>JN-</w:t>
                    </w:r>
                    <w:r w:rsidR="00871A40">
                      <w:rPr>
                        <w:b/>
                        <w:bCs/>
                        <w:color w:val="auto"/>
                        <w:sz w:val="16"/>
                        <w:szCs w:val="16"/>
                      </w:rPr>
                      <w:t>10</w:t>
                    </w:r>
                    <w:r w:rsidR="0059483E" w:rsidRPr="0059483E">
                      <w:rPr>
                        <w:b/>
                        <w:bCs/>
                        <w:color w:val="auto"/>
                        <w:sz w:val="16"/>
                        <w:szCs w:val="16"/>
                      </w:rPr>
                      <w:t>/20</w:t>
                    </w:r>
                    <w:r w:rsidR="009E37E5">
                      <w:rPr>
                        <w:b/>
                        <w:bCs/>
                        <w:color w:val="auto"/>
                        <w:sz w:val="16"/>
                        <w:szCs w:val="16"/>
                      </w:rPr>
                      <w:t>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15B56328" w:rsidR="0010482D" w:rsidRDefault="0010482D" w:rsidP="0010482D">
    <w:pPr>
      <w:pStyle w:val="Header"/>
      <w:jc w:val="right"/>
    </w:pPr>
    <w:r>
      <w:rPr>
        <w:noProof/>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31F43"/>
    <w:multiLevelType w:val="multilevel"/>
    <w:tmpl w:val="EFA665FE"/>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803197"/>
    <w:multiLevelType w:val="hybridMultilevel"/>
    <w:tmpl w:val="4B22C3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2"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6"/>
  </w:num>
  <w:num w:numId="2">
    <w:abstractNumId w:val="12"/>
  </w:num>
  <w:num w:numId="3">
    <w:abstractNumId w:val="3"/>
  </w:num>
  <w:num w:numId="4">
    <w:abstractNumId w:val="8"/>
  </w:num>
  <w:num w:numId="5">
    <w:abstractNumId w:val="13"/>
  </w:num>
  <w:num w:numId="6">
    <w:abstractNumId w:val="11"/>
  </w:num>
  <w:num w:numId="7">
    <w:abstractNumId w:val="4"/>
  </w:num>
  <w:num w:numId="8">
    <w:abstractNumId w:val="1"/>
  </w:num>
  <w:num w:numId="9">
    <w:abstractNumId w:val="9"/>
  </w:num>
  <w:num w:numId="10">
    <w:abstractNumId w:val="13"/>
  </w:num>
  <w:num w:numId="11">
    <w:abstractNumId w:val="2"/>
  </w:num>
  <w:num w:numId="12">
    <w:abstractNumId w:val="7"/>
  </w:num>
  <w:num w:numId="13">
    <w:abstractNumId w:val="0"/>
  </w:num>
  <w:num w:numId="14">
    <w:abstractNumId w:val="10"/>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300E"/>
    <w:rsid w:val="000031C5"/>
    <w:rsid w:val="00014972"/>
    <w:rsid w:val="0002173D"/>
    <w:rsid w:val="000221A4"/>
    <w:rsid w:val="00022EC3"/>
    <w:rsid w:val="000270AF"/>
    <w:rsid w:val="00061A6E"/>
    <w:rsid w:val="0006510E"/>
    <w:rsid w:val="00076AE1"/>
    <w:rsid w:val="000856B6"/>
    <w:rsid w:val="000942FE"/>
    <w:rsid w:val="0009502B"/>
    <w:rsid w:val="000966BD"/>
    <w:rsid w:val="00097F6E"/>
    <w:rsid w:val="000A0378"/>
    <w:rsid w:val="000A1D14"/>
    <w:rsid w:val="000A7C44"/>
    <w:rsid w:val="000B2882"/>
    <w:rsid w:val="000C11C3"/>
    <w:rsid w:val="000C7A2A"/>
    <w:rsid w:val="000E113A"/>
    <w:rsid w:val="000F3D1D"/>
    <w:rsid w:val="00100E28"/>
    <w:rsid w:val="0010482D"/>
    <w:rsid w:val="00107479"/>
    <w:rsid w:val="00121499"/>
    <w:rsid w:val="00122AB1"/>
    <w:rsid w:val="00122FBF"/>
    <w:rsid w:val="00125BD6"/>
    <w:rsid w:val="00136C06"/>
    <w:rsid w:val="00141642"/>
    <w:rsid w:val="001540DB"/>
    <w:rsid w:val="00156F96"/>
    <w:rsid w:val="00157696"/>
    <w:rsid w:val="00161475"/>
    <w:rsid w:val="0016220A"/>
    <w:rsid w:val="00166EE6"/>
    <w:rsid w:val="001714D7"/>
    <w:rsid w:val="0017258A"/>
    <w:rsid w:val="00173FB6"/>
    <w:rsid w:val="0017448B"/>
    <w:rsid w:val="00177935"/>
    <w:rsid w:val="00184173"/>
    <w:rsid w:val="0018790E"/>
    <w:rsid w:val="00193076"/>
    <w:rsid w:val="001A1525"/>
    <w:rsid w:val="001A5862"/>
    <w:rsid w:val="001C0456"/>
    <w:rsid w:val="001C39FA"/>
    <w:rsid w:val="001C3A3F"/>
    <w:rsid w:val="001D1FD7"/>
    <w:rsid w:val="001E2FEC"/>
    <w:rsid w:val="001F2DC5"/>
    <w:rsid w:val="00207770"/>
    <w:rsid w:val="00227851"/>
    <w:rsid w:val="0023276F"/>
    <w:rsid w:val="00242654"/>
    <w:rsid w:val="0026089A"/>
    <w:rsid w:val="00266F7E"/>
    <w:rsid w:val="00267351"/>
    <w:rsid w:val="002713D5"/>
    <w:rsid w:val="0027230E"/>
    <w:rsid w:val="002837A3"/>
    <w:rsid w:val="002A3D91"/>
    <w:rsid w:val="002B4902"/>
    <w:rsid w:val="002C690B"/>
    <w:rsid w:val="002D0AC9"/>
    <w:rsid w:val="002D2C8B"/>
    <w:rsid w:val="002E2577"/>
    <w:rsid w:val="002E5AF7"/>
    <w:rsid w:val="002E7114"/>
    <w:rsid w:val="002F297C"/>
    <w:rsid w:val="002F2CF9"/>
    <w:rsid w:val="002F648C"/>
    <w:rsid w:val="00301183"/>
    <w:rsid w:val="00306AC3"/>
    <w:rsid w:val="00312BB1"/>
    <w:rsid w:val="00323727"/>
    <w:rsid w:val="00324714"/>
    <w:rsid w:val="00330044"/>
    <w:rsid w:val="0033651D"/>
    <w:rsid w:val="00346024"/>
    <w:rsid w:val="00350E8B"/>
    <w:rsid w:val="0035603A"/>
    <w:rsid w:val="003563E3"/>
    <w:rsid w:val="00356A2B"/>
    <w:rsid w:val="0037209E"/>
    <w:rsid w:val="0037702C"/>
    <w:rsid w:val="00382925"/>
    <w:rsid w:val="00383BA7"/>
    <w:rsid w:val="00384C0C"/>
    <w:rsid w:val="003928C6"/>
    <w:rsid w:val="003B5457"/>
    <w:rsid w:val="003B677F"/>
    <w:rsid w:val="003C2998"/>
    <w:rsid w:val="003D0658"/>
    <w:rsid w:val="003E04CF"/>
    <w:rsid w:val="003E5A9C"/>
    <w:rsid w:val="003F7158"/>
    <w:rsid w:val="00405F0F"/>
    <w:rsid w:val="004138FE"/>
    <w:rsid w:val="004178EA"/>
    <w:rsid w:val="00423FD1"/>
    <w:rsid w:val="004251E4"/>
    <w:rsid w:val="0042794E"/>
    <w:rsid w:val="004305E6"/>
    <w:rsid w:val="004343C9"/>
    <w:rsid w:val="00440AF8"/>
    <w:rsid w:val="0044424F"/>
    <w:rsid w:val="00445EFF"/>
    <w:rsid w:val="00453A7B"/>
    <w:rsid w:val="00454346"/>
    <w:rsid w:val="00454F34"/>
    <w:rsid w:val="00470E53"/>
    <w:rsid w:val="0047605B"/>
    <w:rsid w:val="00476ACB"/>
    <w:rsid w:val="0048081C"/>
    <w:rsid w:val="00490BF4"/>
    <w:rsid w:val="00492D06"/>
    <w:rsid w:val="004943F2"/>
    <w:rsid w:val="00497753"/>
    <w:rsid w:val="004A357B"/>
    <w:rsid w:val="004A70D5"/>
    <w:rsid w:val="004B2843"/>
    <w:rsid w:val="004B7185"/>
    <w:rsid w:val="004C0C4D"/>
    <w:rsid w:val="004D24EA"/>
    <w:rsid w:val="004D6DE4"/>
    <w:rsid w:val="005028B9"/>
    <w:rsid w:val="00502D31"/>
    <w:rsid w:val="00510403"/>
    <w:rsid w:val="005143D5"/>
    <w:rsid w:val="00525514"/>
    <w:rsid w:val="0052747A"/>
    <w:rsid w:val="0054236D"/>
    <w:rsid w:val="0054458E"/>
    <w:rsid w:val="00553C50"/>
    <w:rsid w:val="00563FAD"/>
    <w:rsid w:val="0056620E"/>
    <w:rsid w:val="00585A2F"/>
    <w:rsid w:val="0059483E"/>
    <w:rsid w:val="005949B0"/>
    <w:rsid w:val="005A1057"/>
    <w:rsid w:val="005A39FC"/>
    <w:rsid w:val="005B0D67"/>
    <w:rsid w:val="005C23C0"/>
    <w:rsid w:val="005D0FD0"/>
    <w:rsid w:val="005D3897"/>
    <w:rsid w:val="005E6A05"/>
    <w:rsid w:val="005F47C5"/>
    <w:rsid w:val="00602893"/>
    <w:rsid w:val="00603B60"/>
    <w:rsid w:val="00604E4A"/>
    <w:rsid w:val="00605E62"/>
    <w:rsid w:val="00611C84"/>
    <w:rsid w:val="0061693F"/>
    <w:rsid w:val="00617ECB"/>
    <w:rsid w:val="006278D2"/>
    <w:rsid w:val="00627F5A"/>
    <w:rsid w:val="00656525"/>
    <w:rsid w:val="006711B1"/>
    <w:rsid w:val="00685494"/>
    <w:rsid w:val="006B3326"/>
    <w:rsid w:val="006D3917"/>
    <w:rsid w:val="006D3E9B"/>
    <w:rsid w:val="006D544B"/>
    <w:rsid w:val="006D741E"/>
    <w:rsid w:val="006F12C3"/>
    <w:rsid w:val="006F5DAD"/>
    <w:rsid w:val="00703AD9"/>
    <w:rsid w:val="00717E30"/>
    <w:rsid w:val="007312BB"/>
    <w:rsid w:val="0073799F"/>
    <w:rsid w:val="007527E3"/>
    <w:rsid w:val="0076001B"/>
    <w:rsid w:val="0076104A"/>
    <w:rsid w:val="007647B0"/>
    <w:rsid w:val="00765568"/>
    <w:rsid w:val="00776C8C"/>
    <w:rsid w:val="00782BDC"/>
    <w:rsid w:val="00784029"/>
    <w:rsid w:val="007861CF"/>
    <w:rsid w:val="00791D9D"/>
    <w:rsid w:val="007920F6"/>
    <w:rsid w:val="00793902"/>
    <w:rsid w:val="007A17CC"/>
    <w:rsid w:val="007A57E3"/>
    <w:rsid w:val="007B2A85"/>
    <w:rsid w:val="007B3F6D"/>
    <w:rsid w:val="007B5D5E"/>
    <w:rsid w:val="007D0F26"/>
    <w:rsid w:val="007E1C5B"/>
    <w:rsid w:val="007F7253"/>
    <w:rsid w:val="0080146C"/>
    <w:rsid w:val="00805383"/>
    <w:rsid w:val="00807949"/>
    <w:rsid w:val="00814469"/>
    <w:rsid w:val="008204F4"/>
    <w:rsid w:val="008448CA"/>
    <w:rsid w:val="00844FFF"/>
    <w:rsid w:val="00857E41"/>
    <w:rsid w:val="0086783B"/>
    <w:rsid w:val="00871A40"/>
    <w:rsid w:val="0087374E"/>
    <w:rsid w:val="0088030D"/>
    <w:rsid w:val="008A5945"/>
    <w:rsid w:val="008C03E6"/>
    <w:rsid w:val="008D03D8"/>
    <w:rsid w:val="008D6794"/>
    <w:rsid w:val="008E42DB"/>
    <w:rsid w:val="008E4F00"/>
    <w:rsid w:val="008E5CA6"/>
    <w:rsid w:val="008E5EA4"/>
    <w:rsid w:val="008F7560"/>
    <w:rsid w:val="00900504"/>
    <w:rsid w:val="00900650"/>
    <w:rsid w:val="00901C68"/>
    <w:rsid w:val="009077AA"/>
    <w:rsid w:val="00921C4E"/>
    <w:rsid w:val="0092580D"/>
    <w:rsid w:val="00945C2A"/>
    <w:rsid w:val="00945CD2"/>
    <w:rsid w:val="0096783E"/>
    <w:rsid w:val="0097116E"/>
    <w:rsid w:val="00994112"/>
    <w:rsid w:val="00996F07"/>
    <w:rsid w:val="009A008C"/>
    <w:rsid w:val="009A2ACA"/>
    <w:rsid w:val="009B2A1E"/>
    <w:rsid w:val="009B337E"/>
    <w:rsid w:val="009B4626"/>
    <w:rsid w:val="009C7BCF"/>
    <w:rsid w:val="009D3C97"/>
    <w:rsid w:val="009D5B6D"/>
    <w:rsid w:val="009E37E5"/>
    <w:rsid w:val="009E4D37"/>
    <w:rsid w:val="009F28FA"/>
    <w:rsid w:val="009F3049"/>
    <w:rsid w:val="00A0744D"/>
    <w:rsid w:val="00A14459"/>
    <w:rsid w:val="00A17DA0"/>
    <w:rsid w:val="00A240A8"/>
    <w:rsid w:val="00A25BB5"/>
    <w:rsid w:val="00A27F6A"/>
    <w:rsid w:val="00A53CEF"/>
    <w:rsid w:val="00A6430E"/>
    <w:rsid w:val="00A748C0"/>
    <w:rsid w:val="00A75768"/>
    <w:rsid w:val="00A76832"/>
    <w:rsid w:val="00A802C3"/>
    <w:rsid w:val="00A81D9C"/>
    <w:rsid w:val="00A8299F"/>
    <w:rsid w:val="00A86572"/>
    <w:rsid w:val="00A86909"/>
    <w:rsid w:val="00A934AD"/>
    <w:rsid w:val="00AA1DE3"/>
    <w:rsid w:val="00AA2691"/>
    <w:rsid w:val="00AC1549"/>
    <w:rsid w:val="00AC3F36"/>
    <w:rsid w:val="00AD40BD"/>
    <w:rsid w:val="00AD677C"/>
    <w:rsid w:val="00AE230C"/>
    <w:rsid w:val="00AF041F"/>
    <w:rsid w:val="00B10B38"/>
    <w:rsid w:val="00B26AB6"/>
    <w:rsid w:val="00B27489"/>
    <w:rsid w:val="00B30F64"/>
    <w:rsid w:val="00B350F7"/>
    <w:rsid w:val="00B42F1B"/>
    <w:rsid w:val="00B4710E"/>
    <w:rsid w:val="00B5038E"/>
    <w:rsid w:val="00B55C30"/>
    <w:rsid w:val="00B55E40"/>
    <w:rsid w:val="00B624EF"/>
    <w:rsid w:val="00B669A5"/>
    <w:rsid w:val="00B71586"/>
    <w:rsid w:val="00B7359C"/>
    <w:rsid w:val="00B7536F"/>
    <w:rsid w:val="00B819D4"/>
    <w:rsid w:val="00B84757"/>
    <w:rsid w:val="00B8751F"/>
    <w:rsid w:val="00B90145"/>
    <w:rsid w:val="00B952B5"/>
    <w:rsid w:val="00B968CD"/>
    <w:rsid w:val="00BB6B93"/>
    <w:rsid w:val="00BB715F"/>
    <w:rsid w:val="00BC4898"/>
    <w:rsid w:val="00BD47D1"/>
    <w:rsid w:val="00BE1BA3"/>
    <w:rsid w:val="00BE6BE6"/>
    <w:rsid w:val="00BF0EA7"/>
    <w:rsid w:val="00BF7321"/>
    <w:rsid w:val="00C07686"/>
    <w:rsid w:val="00C2631D"/>
    <w:rsid w:val="00C314BC"/>
    <w:rsid w:val="00C34258"/>
    <w:rsid w:val="00C34484"/>
    <w:rsid w:val="00C35A7C"/>
    <w:rsid w:val="00C3735E"/>
    <w:rsid w:val="00C52732"/>
    <w:rsid w:val="00C5297E"/>
    <w:rsid w:val="00C5463A"/>
    <w:rsid w:val="00C54BEE"/>
    <w:rsid w:val="00C54DF3"/>
    <w:rsid w:val="00C63484"/>
    <w:rsid w:val="00C8020D"/>
    <w:rsid w:val="00C80371"/>
    <w:rsid w:val="00C913AA"/>
    <w:rsid w:val="00C91B24"/>
    <w:rsid w:val="00C94D4B"/>
    <w:rsid w:val="00CA044C"/>
    <w:rsid w:val="00CB0EB0"/>
    <w:rsid w:val="00CE5D22"/>
    <w:rsid w:val="00CE6BDB"/>
    <w:rsid w:val="00CF799F"/>
    <w:rsid w:val="00D02D70"/>
    <w:rsid w:val="00D137C0"/>
    <w:rsid w:val="00D24341"/>
    <w:rsid w:val="00D272A0"/>
    <w:rsid w:val="00D35B46"/>
    <w:rsid w:val="00D47825"/>
    <w:rsid w:val="00D55472"/>
    <w:rsid w:val="00D555B2"/>
    <w:rsid w:val="00D720DD"/>
    <w:rsid w:val="00D75921"/>
    <w:rsid w:val="00D77F34"/>
    <w:rsid w:val="00D94B38"/>
    <w:rsid w:val="00D96E65"/>
    <w:rsid w:val="00D970B2"/>
    <w:rsid w:val="00DA17D4"/>
    <w:rsid w:val="00DA25C0"/>
    <w:rsid w:val="00DB00AD"/>
    <w:rsid w:val="00DD19EB"/>
    <w:rsid w:val="00E04F6E"/>
    <w:rsid w:val="00E15D50"/>
    <w:rsid w:val="00E3275F"/>
    <w:rsid w:val="00E341B9"/>
    <w:rsid w:val="00E60FED"/>
    <w:rsid w:val="00E66E85"/>
    <w:rsid w:val="00E762B1"/>
    <w:rsid w:val="00E80A7E"/>
    <w:rsid w:val="00E85558"/>
    <w:rsid w:val="00E8629F"/>
    <w:rsid w:val="00E86E6C"/>
    <w:rsid w:val="00E90489"/>
    <w:rsid w:val="00E918B3"/>
    <w:rsid w:val="00EA53AC"/>
    <w:rsid w:val="00EC1D13"/>
    <w:rsid w:val="00EC50E4"/>
    <w:rsid w:val="00EC67E7"/>
    <w:rsid w:val="00ED2061"/>
    <w:rsid w:val="00EE3979"/>
    <w:rsid w:val="00EE6641"/>
    <w:rsid w:val="00EE67CD"/>
    <w:rsid w:val="00EF036B"/>
    <w:rsid w:val="00EF19BB"/>
    <w:rsid w:val="00EF32BC"/>
    <w:rsid w:val="00EF48B3"/>
    <w:rsid w:val="00F00ECE"/>
    <w:rsid w:val="00F04C00"/>
    <w:rsid w:val="00F05321"/>
    <w:rsid w:val="00F0629A"/>
    <w:rsid w:val="00F27196"/>
    <w:rsid w:val="00F4431E"/>
    <w:rsid w:val="00F47963"/>
    <w:rsid w:val="00F544B3"/>
    <w:rsid w:val="00F63E84"/>
    <w:rsid w:val="00F64644"/>
    <w:rsid w:val="00F7044C"/>
    <w:rsid w:val="00F723C1"/>
    <w:rsid w:val="00F73608"/>
    <w:rsid w:val="00F7406B"/>
    <w:rsid w:val="00F772D4"/>
    <w:rsid w:val="00F875FF"/>
    <w:rsid w:val="00F9457B"/>
    <w:rsid w:val="00F962A2"/>
    <w:rsid w:val="00FA277E"/>
    <w:rsid w:val="00FA38F1"/>
    <w:rsid w:val="00FB08B3"/>
    <w:rsid w:val="00FB1B40"/>
    <w:rsid w:val="00FB28F4"/>
    <w:rsid w:val="00FB6C25"/>
    <w:rsid w:val="00FC5E2B"/>
    <w:rsid w:val="00FD59E1"/>
    <w:rsid w:val="00FD7755"/>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paragraph" w:styleId="BodyTextIndent">
    <w:name w:val="Body Text Indent"/>
    <w:basedOn w:val="Normal"/>
    <w:link w:val="BodyTextIndentChar"/>
    <w:uiPriority w:val="99"/>
    <w:semiHidden/>
    <w:unhideWhenUsed/>
    <w:rsid w:val="002713D5"/>
    <w:pPr>
      <w:spacing w:after="120"/>
      <w:ind w:left="283"/>
    </w:pPr>
  </w:style>
  <w:style w:type="character" w:customStyle="1" w:styleId="BodyTextIndentChar">
    <w:name w:val="Body Text Indent Char"/>
    <w:basedOn w:val="DefaultParagraphFont"/>
    <w:link w:val="BodyTextIndent"/>
    <w:uiPriority w:val="99"/>
    <w:semiHidden/>
    <w:rsid w:val="002713D5"/>
    <w:rPr>
      <w:rFonts w:ascii="Arial Narrow" w:hAnsi="Arial Narrow"/>
    </w:rPr>
  </w:style>
  <w:style w:type="character" w:styleId="UnresolvedMention">
    <w:name w:val="Unresolved Mention"/>
    <w:basedOn w:val="DefaultParagraphFont"/>
    <w:uiPriority w:val="99"/>
    <w:semiHidden/>
    <w:unhideWhenUsed/>
    <w:rsid w:val="00B9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D0FA-3D27-4E15-B2FA-786F7DC0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10</Pages>
  <Words>2757</Words>
  <Characters>15717</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153</cp:revision>
  <cp:lastPrinted>2019-11-15T11:36:00Z</cp:lastPrinted>
  <dcterms:created xsi:type="dcterms:W3CDTF">2019-05-28T08:39:00Z</dcterms:created>
  <dcterms:modified xsi:type="dcterms:W3CDTF">2020-01-30T13:54:00Z</dcterms:modified>
</cp:coreProperties>
</file>